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8BE8C" w14:textId="45E934B8" w:rsidR="001C5293" w:rsidRPr="00FD18F6" w:rsidRDefault="00E73377" w:rsidP="008A4C2D">
      <w:pPr>
        <w:jc w:val="center"/>
        <w:rPr>
          <w:rFonts w:ascii="Arial" w:hAnsi="Arial" w:cs="Arial"/>
          <w:b/>
          <w:i/>
          <w:sz w:val="48"/>
          <w:szCs w:val="48"/>
        </w:rPr>
      </w:pPr>
      <w:r>
        <w:rPr>
          <w:rFonts w:ascii="Arial" w:hAnsi="Arial" w:cs="Arial"/>
          <w:b/>
          <w:i/>
          <w:sz w:val="48"/>
          <w:szCs w:val="48"/>
        </w:rPr>
        <w:t xml:space="preserve">Holocaust Historical Fiction </w:t>
      </w:r>
      <w:r w:rsidR="00ED4430">
        <w:rPr>
          <w:rFonts w:ascii="Arial" w:hAnsi="Arial" w:cs="Arial"/>
          <w:b/>
          <w:i/>
          <w:sz w:val="48"/>
          <w:szCs w:val="48"/>
        </w:rPr>
        <w:t xml:space="preserve">Narrative </w:t>
      </w:r>
      <w:r>
        <w:rPr>
          <w:rFonts w:ascii="Arial" w:hAnsi="Arial" w:cs="Arial"/>
          <w:b/>
          <w:i/>
          <w:sz w:val="48"/>
          <w:szCs w:val="48"/>
        </w:rPr>
        <w:t>Writing</w:t>
      </w:r>
    </w:p>
    <w:p w14:paraId="1462EC16" w14:textId="77777777" w:rsidR="001C5293" w:rsidRDefault="001C5293" w:rsidP="006B4527">
      <w:pPr>
        <w:ind w:left="-90"/>
        <w:jc w:val="both"/>
      </w:pPr>
      <w:r w:rsidRPr="0045051A">
        <w:rPr>
          <w:rFonts w:ascii="Arial" w:hAnsi="Arial" w:cs="Arial"/>
          <w:noProof/>
        </w:rPr>
        <mc:AlternateContent>
          <mc:Choice Requires="wps">
            <w:drawing>
              <wp:anchor distT="0" distB="0" distL="114300" distR="114300" simplePos="0" relativeHeight="251705344" behindDoc="1" locked="0" layoutInCell="1" allowOverlap="1" wp14:anchorId="3C366A97" wp14:editId="408AA628">
                <wp:simplePos x="0" y="0"/>
                <wp:positionH relativeFrom="column">
                  <wp:posOffset>20449</wp:posOffset>
                </wp:positionH>
                <wp:positionV relativeFrom="page">
                  <wp:posOffset>958097</wp:posOffset>
                </wp:positionV>
                <wp:extent cx="6697464" cy="487045"/>
                <wp:effectExtent l="12700" t="12700" r="20955" b="20955"/>
                <wp:wrapNone/>
                <wp:docPr id="15" name="Rounded Rectangle 15"/>
                <wp:cNvGraphicFramePr/>
                <a:graphic xmlns:a="http://schemas.openxmlformats.org/drawingml/2006/main">
                  <a:graphicData uri="http://schemas.microsoft.com/office/word/2010/wordprocessingShape">
                    <wps:wsp>
                      <wps:cNvSpPr/>
                      <wps:spPr>
                        <a:xfrm>
                          <a:off x="0" y="0"/>
                          <a:ext cx="6697464" cy="487045"/>
                        </a:xfrm>
                        <a:prstGeom prst="roundRect">
                          <a:avLst/>
                        </a:prstGeom>
                        <a:solidFill>
                          <a:srgbClr val="A6A8AB"/>
                        </a:solidFill>
                        <a:ln w="381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4F71BE7" id="Rounded Rectangle 15" o:spid="_x0000_s1026" style="position:absolute;margin-left:1.6pt;margin-top:75.45pt;width:527.35pt;height:38.3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" fillcolor="#a6a8ab" strokecolor="black [3200]" strokeweight="3pt">
                <w10:wrap anchory="page"/>
              </v:roundrect>
            </w:pict>
          </mc:Fallback>
        </mc:AlternateContent>
      </w:r>
    </w:p>
    <w:tbl>
      <w:tblPr>
        <w:tblStyle w:val="TableGrid"/>
        <w:tblW w:w="10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6"/>
        <w:gridCol w:w="5357"/>
      </w:tblGrid>
      <w:tr w:rsidR="001C5293" w:rsidRPr="008748D9" w14:paraId="11763A42" w14:textId="77777777" w:rsidTr="002A2B59">
        <w:trPr>
          <w:trHeight w:val="772"/>
        </w:trPr>
        <w:tc>
          <w:tcPr>
            <w:tcW w:w="5356" w:type="dxa"/>
            <w:vAlign w:val="center"/>
          </w:tcPr>
          <w:p w14:paraId="3207B8C6" w14:textId="77777777" w:rsidR="001C5293" w:rsidRPr="008748D9" w:rsidRDefault="001C5293" w:rsidP="008A4C2D">
            <w:pPr>
              <w:jc w:val="center"/>
              <w:rPr>
                <w:rFonts w:ascii="Arial" w:hAnsi="Arial" w:cs="Arial"/>
                <w:b/>
                <w:bCs/>
                <w:u w:val="single"/>
              </w:rPr>
            </w:pPr>
            <w:r w:rsidRPr="008748D9">
              <w:rPr>
                <w:rFonts w:ascii="Arial" w:hAnsi="Arial" w:cs="Arial"/>
                <w:b/>
                <w:bCs/>
                <w:u w:val="single"/>
              </w:rPr>
              <w:t>Recommended Grade Level</w:t>
            </w:r>
          </w:p>
          <w:p w14:paraId="6D4840EB" w14:textId="5205FCA2" w:rsidR="001C5293" w:rsidRPr="008748D9" w:rsidRDefault="001C5293" w:rsidP="008A4C2D">
            <w:pPr>
              <w:jc w:val="center"/>
              <w:rPr>
                <w:rFonts w:ascii="Arial" w:hAnsi="Arial" w:cs="Arial"/>
              </w:rPr>
            </w:pPr>
            <w:r>
              <w:rPr>
                <w:rFonts w:ascii="Arial" w:hAnsi="Arial" w:cs="Arial"/>
              </w:rPr>
              <w:t xml:space="preserve">Grade </w:t>
            </w:r>
            <w:r w:rsidR="005A2B4C">
              <w:rPr>
                <w:rFonts w:ascii="Arial" w:hAnsi="Arial" w:cs="Arial"/>
              </w:rPr>
              <w:t>9</w:t>
            </w:r>
            <w:r>
              <w:rPr>
                <w:rFonts w:ascii="Arial" w:hAnsi="Arial" w:cs="Arial"/>
              </w:rPr>
              <w:t xml:space="preserve"> (MYP</w:t>
            </w:r>
            <w:r w:rsidR="005A2B4C">
              <w:rPr>
                <w:rFonts w:ascii="Arial" w:hAnsi="Arial" w:cs="Arial"/>
              </w:rPr>
              <w:t>4</w:t>
            </w:r>
            <w:r>
              <w:rPr>
                <w:rFonts w:ascii="Arial" w:hAnsi="Arial" w:cs="Arial"/>
              </w:rPr>
              <w:t>)</w:t>
            </w:r>
          </w:p>
        </w:tc>
        <w:tc>
          <w:tcPr>
            <w:tcW w:w="5357" w:type="dxa"/>
            <w:vAlign w:val="center"/>
          </w:tcPr>
          <w:p w14:paraId="07EF7208" w14:textId="77777777" w:rsidR="001C5293" w:rsidRDefault="001C5293" w:rsidP="008A4C2D">
            <w:pPr>
              <w:jc w:val="center"/>
              <w:rPr>
                <w:rFonts w:ascii="Arial" w:hAnsi="Arial" w:cs="Arial"/>
                <w:b/>
                <w:bCs/>
                <w:u w:val="single"/>
              </w:rPr>
            </w:pPr>
            <w:r w:rsidRPr="00F75AD2">
              <w:rPr>
                <w:rFonts w:ascii="Arial" w:hAnsi="Arial" w:cs="Arial"/>
                <w:b/>
                <w:bCs/>
                <w:u w:val="single"/>
              </w:rPr>
              <w:t>MYP Criterion Level</w:t>
            </w:r>
          </w:p>
          <w:p w14:paraId="07F65DB9" w14:textId="4E9E7BF2" w:rsidR="001C5293" w:rsidRPr="00F75AD2" w:rsidRDefault="001C5293" w:rsidP="008A4C2D">
            <w:pPr>
              <w:jc w:val="center"/>
              <w:rPr>
                <w:rFonts w:ascii="Arial" w:hAnsi="Arial" w:cs="Arial"/>
              </w:rPr>
            </w:pPr>
            <w:r w:rsidRPr="00F75AD2">
              <w:rPr>
                <w:rFonts w:ascii="Arial" w:hAnsi="Arial" w:cs="Arial"/>
              </w:rPr>
              <w:t>MYP</w:t>
            </w:r>
            <w:r w:rsidR="00C129EC">
              <w:rPr>
                <w:rFonts w:ascii="Arial" w:hAnsi="Arial" w:cs="Arial"/>
              </w:rPr>
              <w:t>5</w:t>
            </w:r>
          </w:p>
        </w:tc>
      </w:tr>
    </w:tbl>
    <w:p w14:paraId="7FA5A45B" w14:textId="11709B61" w:rsidR="001C5293" w:rsidRDefault="002A2B59" w:rsidP="006B4527">
      <w:pPr>
        <w:jc w:val="both"/>
        <w:rPr>
          <w:rFonts w:ascii="Arial" w:hAnsi="Arial" w:cs="Arial"/>
        </w:rPr>
      </w:pPr>
      <w:r w:rsidRPr="00FD18F6">
        <w:rPr>
          <w:rFonts w:ascii="Arial" w:hAnsi="Arial" w:cs="Arial"/>
          <w:noProof/>
        </w:rPr>
        <mc:AlternateContent>
          <mc:Choice Requires="wps">
            <w:drawing>
              <wp:anchor distT="0" distB="0" distL="114300" distR="114300" simplePos="0" relativeHeight="251713536" behindDoc="1" locked="0" layoutInCell="1" allowOverlap="1" wp14:anchorId="4B0B9B65" wp14:editId="39134140">
                <wp:simplePos x="0" y="0"/>
                <wp:positionH relativeFrom="column">
                  <wp:posOffset>-11363</wp:posOffset>
                </wp:positionH>
                <wp:positionV relativeFrom="page">
                  <wp:posOffset>1528679</wp:posOffset>
                </wp:positionV>
                <wp:extent cx="6728961" cy="832427"/>
                <wp:effectExtent l="12700" t="12700" r="27940" b="31750"/>
                <wp:wrapNone/>
                <wp:docPr id="16" name="Rounded Rectangle 16"/>
                <wp:cNvGraphicFramePr/>
                <a:graphic xmlns:a="http://schemas.openxmlformats.org/drawingml/2006/main">
                  <a:graphicData uri="http://schemas.microsoft.com/office/word/2010/wordprocessingShape">
                    <wps:wsp>
                      <wps:cNvSpPr/>
                      <wps:spPr>
                        <a:xfrm>
                          <a:off x="0" y="0"/>
                          <a:ext cx="6728961" cy="832427"/>
                        </a:xfrm>
                        <a:prstGeom prst="roundRect">
                          <a:avLst/>
                        </a:prstGeom>
                        <a:noFill/>
                        <a:ln w="381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E67C5EB" id="Rounded Rectangle 16" o:spid="_x0000_s1026" style="position:absolute;margin-left:-.9pt;margin-top:120.35pt;width:529.85pt;height:65.5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" filled="f" strokecolor="black [3200]" strokeweight="3pt">
                <w10:wrap anchory="page"/>
              </v:roundrect>
            </w:pict>
          </mc:Fallback>
        </mc:AlternateConten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5316"/>
      </w:tblGrid>
      <w:tr w:rsidR="001C5293" w:rsidRPr="00F75AD2" w14:paraId="7250FCA2" w14:textId="77777777" w:rsidTr="002A2B59">
        <w:trPr>
          <w:trHeight w:val="627"/>
        </w:trPr>
        <w:tc>
          <w:tcPr>
            <w:tcW w:w="5316" w:type="dxa"/>
          </w:tcPr>
          <w:p w14:paraId="43D91C89" w14:textId="14535100" w:rsidR="001C5293" w:rsidRPr="00F75AD2" w:rsidRDefault="001C5293" w:rsidP="008A4C2D">
            <w:pPr>
              <w:jc w:val="center"/>
              <w:rPr>
                <w:rFonts w:ascii="Arial" w:hAnsi="Arial" w:cs="Arial"/>
                <w:b/>
                <w:bCs/>
                <w:u w:val="single"/>
              </w:rPr>
            </w:pPr>
            <w:r>
              <w:rPr>
                <w:rFonts w:ascii="Arial" w:hAnsi="Arial" w:cs="Arial"/>
                <w:b/>
                <w:bCs/>
                <w:u w:val="single"/>
              </w:rPr>
              <w:t xml:space="preserve">MYP </w:t>
            </w:r>
            <w:r w:rsidRPr="00F75AD2">
              <w:rPr>
                <w:rFonts w:ascii="Arial" w:hAnsi="Arial" w:cs="Arial"/>
                <w:b/>
                <w:bCs/>
                <w:u w:val="single"/>
              </w:rPr>
              <w:t>Assessment Criteria</w:t>
            </w:r>
          </w:p>
          <w:p w14:paraId="56C8A583" w14:textId="6D1BFF52" w:rsidR="001F4415" w:rsidRDefault="001C5293" w:rsidP="00F567F9">
            <w:pPr>
              <w:rPr>
                <w:rFonts w:ascii="Arial" w:hAnsi="Arial" w:cs="Arial"/>
              </w:rPr>
            </w:pPr>
            <w:r>
              <w:rPr>
                <w:rFonts w:ascii="Arial" w:hAnsi="Arial" w:cs="Arial"/>
              </w:rPr>
              <w:t>Criterion B: Organizing</w:t>
            </w:r>
          </w:p>
          <w:p w14:paraId="5DC7214E" w14:textId="3451125B" w:rsidR="001F4415" w:rsidRDefault="001C5293" w:rsidP="00F567F9">
            <w:pPr>
              <w:rPr>
                <w:rFonts w:ascii="Arial" w:hAnsi="Arial" w:cs="Arial"/>
              </w:rPr>
            </w:pPr>
            <w:r>
              <w:rPr>
                <w:rFonts w:ascii="Arial" w:hAnsi="Arial" w:cs="Arial"/>
              </w:rPr>
              <w:t xml:space="preserve">Criterion C: Producing </w:t>
            </w:r>
            <w:r w:rsidR="00126823">
              <w:rPr>
                <w:rFonts w:ascii="Arial" w:hAnsi="Arial" w:cs="Arial"/>
              </w:rPr>
              <w:t>t</w:t>
            </w:r>
            <w:r>
              <w:rPr>
                <w:rFonts w:ascii="Arial" w:hAnsi="Arial" w:cs="Arial"/>
              </w:rPr>
              <w:t>ext</w:t>
            </w:r>
          </w:p>
          <w:p w14:paraId="7B289CD1" w14:textId="1D47E472" w:rsidR="001C5293" w:rsidRPr="008748D9" w:rsidRDefault="00E73377" w:rsidP="00F567F9">
            <w:pPr>
              <w:rPr>
                <w:rFonts w:ascii="Arial" w:hAnsi="Arial" w:cs="Arial"/>
              </w:rPr>
            </w:pPr>
            <w:r>
              <w:rPr>
                <w:rFonts w:ascii="Arial" w:hAnsi="Arial" w:cs="Arial"/>
              </w:rPr>
              <w:t>Criterion D: Using Language (</w:t>
            </w:r>
            <w:proofErr w:type="spellStart"/>
            <w:r>
              <w:rPr>
                <w:rFonts w:ascii="Arial" w:hAnsi="Arial" w:cs="Arial"/>
              </w:rPr>
              <w:t>i</w:t>
            </w:r>
            <w:proofErr w:type="spellEnd"/>
            <w:r>
              <w:rPr>
                <w:rFonts w:ascii="Arial" w:hAnsi="Arial" w:cs="Arial"/>
              </w:rPr>
              <w:t>, iii only)</w:t>
            </w:r>
          </w:p>
        </w:tc>
        <w:tc>
          <w:tcPr>
            <w:tcW w:w="5316" w:type="dxa"/>
          </w:tcPr>
          <w:p w14:paraId="1E71E03D" w14:textId="15A5B72B" w:rsidR="001C5293" w:rsidRPr="00F75AD2" w:rsidRDefault="001C5293" w:rsidP="008A4C2D">
            <w:pPr>
              <w:jc w:val="center"/>
              <w:rPr>
                <w:rFonts w:ascii="Arial" w:hAnsi="Arial" w:cs="Arial"/>
                <w:b/>
                <w:bCs/>
                <w:u w:val="single"/>
              </w:rPr>
            </w:pPr>
            <w:r w:rsidRPr="00F75AD2">
              <w:rPr>
                <w:rFonts w:ascii="Arial" w:hAnsi="Arial" w:cs="Arial"/>
                <w:b/>
                <w:bCs/>
                <w:u w:val="single"/>
              </w:rPr>
              <w:t>MYP Command Terms Used</w:t>
            </w:r>
          </w:p>
          <w:p w14:paraId="209883FB" w14:textId="2691CC31" w:rsidR="00E73377" w:rsidRDefault="00E73377" w:rsidP="00E73377">
            <w:pPr>
              <w:jc w:val="center"/>
              <w:rPr>
                <w:rFonts w:ascii="Arial" w:hAnsi="Arial" w:cs="Arial"/>
              </w:rPr>
            </w:pPr>
            <w:r>
              <w:rPr>
                <w:rFonts w:ascii="Arial" w:hAnsi="Arial" w:cs="Arial"/>
              </w:rPr>
              <w:t xml:space="preserve">create, </w:t>
            </w:r>
            <w:r w:rsidR="00A82169">
              <w:rPr>
                <w:rFonts w:ascii="Arial" w:hAnsi="Arial" w:cs="Arial"/>
              </w:rPr>
              <w:t xml:space="preserve">organise, </w:t>
            </w:r>
            <w:r>
              <w:rPr>
                <w:rFonts w:ascii="Arial" w:hAnsi="Arial" w:cs="Arial"/>
              </w:rPr>
              <w:t>select, use</w:t>
            </w:r>
          </w:p>
          <w:p w14:paraId="4EBAE0DA" w14:textId="23E77A81" w:rsidR="001C5293" w:rsidRPr="00F75AD2" w:rsidRDefault="001C5293" w:rsidP="006B4527">
            <w:pPr>
              <w:jc w:val="both"/>
              <w:rPr>
                <w:rFonts w:ascii="Arial" w:hAnsi="Arial" w:cs="Arial"/>
              </w:rPr>
            </w:pPr>
          </w:p>
        </w:tc>
      </w:tr>
    </w:tbl>
    <w:p w14:paraId="27F8D335" w14:textId="5E5D2FCB" w:rsidR="001C5293" w:rsidRPr="007E2F7D" w:rsidRDefault="002A2B59" w:rsidP="006B4527">
      <w:pPr>
        <w:jc w:val="both"/>
        <w:rPr>
          <w:rFonts w:ascii="Arial" w:hAnsi="Arial" w:cs="Arial"/>
        </w:rPr>
      </w:pPr>
      <w:r w:rsidRPr="00FD18F6">
        <w:rPr>
          <w:rFonts w:ascii="Arial" w:hAnsi="Arial" w:cs="Arial"/>
          <w:noProof/>
        </w:rPr>
        <mc:AlternateContent>
          <mc:Choice Requires="wps">
            <w:drawing>
              <wp:anchor distT="0" distB="0" distL="114300" distR="114300" simplePos="0" relativeHeight="251707392" behindDoc="1" locked="0" layoutInCell="1" allowOverlap="1" wp14:anchorId="12B76CA1" wp14:editId="210CBDC5">
                <wp:simplePos x="0" y="0"/>
                <wp:positionH relativeFrom="column">
                  <wp:posOffset>-10547</wp:posOffset>
                </wp:positionH>
                <wp:positionV relativeFrom="page">
                  <wp:posOffset>2461432</wp:posOffset>
                </wp:positionV>
                <wp:extent cx="6711831" cy="1909885"/>
                <wp:effectExtent l="12700" t="12700" r="19685" b="20955"/>
                <wp:wrapNone/>
                <wp:docPr id="17" name="Rounded Rectangle 17"/>
                <wp:cNvGraphicFramePr/>
                <a:graphic xmlns:a="http://schemas.openxmlformats.org/drawingml/2006/main">
                  <a:graphicData uri="http://schemas.microsoft.com/office/word/2010/wordprocessingShape">
                    <wps:wsp>
                      <wps:cNvSpPr/>
                      <wps:spPr>
                        <a:xfrm>
                          <a:off x="0" y="0"/>
                          <a:ext cx="6711831" cy="1909885"/>
                        </a:xfrm>
                        <a:prstGeom prst="roundRect">
                          <a:avLst/>
                        </a:prstGeom>
                        <a:solidFill>
                          <a:srgbClr val="FAAF40"/>
                        </a:solidFill>
                        <a:ln w="381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40388BB" id="Rounded Rectangle 17" o:spid="_x0000_s1026" style="position:absolute;margin-left:-.85pt;margin-top:193.8pt;width:528.5pt;height:150.4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" fillcolor="#faaf40" strokecolor="black [3200]" strokeweight="3pt">
                <w10:wrap anchory="page"/>
              </v:roundrect>
            </w:pict>
          </mc:Fallback>
        </mc:AlternateContent>
      </w:r>
    </w:p>
    <w:p w14:paraId="0FCB5194" w14:textId="1C0419D0" w:rsidR="001C5293" w:rsidRDefault="001C5293" w:rsidP="006B4527">
      <w:pPr>
        <w:jc w:val="both"/>
        <w:rPr>
          <w:rFonts w:ascii="Arial" w:hAnsi="Arial" w:cs="Arial"/>
        </w:rPr>
      </w:pPr>
    </w:p>
    <w:tbl>
      <w:tblPr>
        <w:tblStyle w:val="TableGrid"/>
        <w:tblW w:w="103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7"/>
        <w:gridCol w:w="5176"/>
      </w:tblGrid>
      <w:tr w:rsidR="00300016" w14:paraId="2891E294" w14:textId="77777777" w:rsidTr="002A2B59">
        <w:trPr>
          <w:trHeight w:val="593"/>
        </w:trPr>
        <w:tc>
          <w:tcPr>
            <w:tcW w:w="10353" w:type="dxa"/>
            <w:gridSpan w:val="2"/>
            <w:vAlign w:val="center"/>
          </w:tcPr>
          <w:p w14:paraId="73067A3A" w14:textId="0C97FCE5" w:rsidR="00300016" w:rsidRPr="00AF42E8" w:rsidRDefault="00300016" w:rsidP="00F567F9">
            <w:pPr>
              <w:jc w:val="center"/>
              <w:rPr>
                <w:rFonts w:ascii="Arial" w:hAnsi="Arial" w:cs="Arial"/>
                <w:b/>
                <w:bCs/>
                <w:u w:val="single"/>
              </w:rPr>
            </w:pPr>
            <w:r>
              <w:rPr>
                <w:rFonts w:ascii="Arial" w:hAnsi="Arial" w:cs="Arial"/>
                <w:b/>
                <w:bCs/>
                <w:u w:val="single"/>
              </w:rPr>
              <w:t xml:space="preserve">MYP </w:t>
            </w:r>
            <w:r w:rsidRPr="00AF42E8">
              <w:rPr>
                <w:rFonts w:ascii="Arial" w:hAnsi="Arial" w:cs="Arial"/>
                <w:b/>
                <w:bCs/>
                <w:u w:val="single"/>
              </w:rPr>
              <w:t>Global Context</w:t>
            </w:r>
          </w:p>
          <w:p w14:paraId="22F7D3F6" w14:textId="7C17A224" w:rsidR="00300016" w:rsidRDefault="00E73377" w:rsidP="00F567F9">
            <w:pPr>
              <w:jc w:val="center"/>
              <w:rPr>
                <w:rFonts w:ascii="Arial" w:hAnsi="Arial" w:cs="Arial"/>
              </w:rPr>
            </w:pPr>
            <w:r>
              <w:rPr>
                <w:rFonts w:ascii="Arial" w:hAnsi="Arial" w:cs="Arial"/>
              </w:rPr>
              <w:t>Orientation in space and time</w:t>
            </w:r>
          </w:p>
          <w:p w14:paraId="278EB3BB" w14:textId="06397D71" w:rsidR="007D5B7E" w:rsidRDefault="007D5B7E" w:rsidP="006B4527">
            <w:pPr>
              <w:jc w:val="both"/>
              <w:rPr>
                <w:rFonts w:ascii="Arial" w:hAnsi="Arial" w:cs="Arial"/>
              </w:rPr>
            </w:pPr>
          </w:p>
        </w:tc>
      </w:tr>
      <w:tr w:rsidR="007D5B7E" w14:paraId="4BDF238E" w14:textId="5A1DA7A2" w:rsidTr="002A2B59">
        <w:trPr>
          <w:trHeight w:val="611"/>
        </w:trPr>
        <w:tc>
          <w:tcPr>
            <w:tcW w:w="5177" w:type="dxa"/>
          </w:tcPr>
          <w:p w14:paraId="7FAE12D7" w14:textId="00638718" w:rsidR="007D5B7E" w:rsidRPr="00AF42E8" w:rsidRDefault="007D5B7E" w:rsidP="00F567F9">
            <w:pPr>
              <w:jc w:val="center"/>
              <w:rPr>
                <w:rFonts w:ascii="Arial" w:hAnsi="Arial" w:cs="Arial"/>
                <w:b/>
                <w:bCs/>
                <w:u w:val="single"/>
              </w:rPr>
            </w:pPr>
            <w:r>
              <w:rPr>
                <w:rFonts w:ascii="Arial" w:hAnsi="Arial" w:cs="Arial"/>
                <w:b/>
                <w:bCs/>
                <w:u w:val="single"/>
              </w:rPr>
              <w:t>MYP Key</w:t>
            </w:r>
            <w:r w:rsidRPr="00AF42E8">
              <w:rPr>
                <w:rFonts w:ascii="Arial" w:hAnsi="Arial" w:cs="Arial"/>
                <w:b/>
                <w:bCs/>
                <w:u w:val="single"/>
              </w:rPr>
              <w:t xml:space="preserve"> Concept</w:t>
            </w:r>
          </w:p>
          <w:p w14:paraId="6AA343D4" w14:textId="6C99BBCB" w:rsidR="00AC6DC1" w:rsidRDefault="00E73377" w:rsidP="00AC6DC1">
            <w:pPr>
              <w:jc w:val="center"/>
              <w:rPr>
                <w:rFonts w:ascii="Arial" w:hAnsi="Arial" w:cs="Arial"/>
              </w:rPr>
            </w:pPr>
            <w:r>
              <w:rPr>
                <w:rFonts w:ascii="Arial" w:hAnsi="Arial" w:cs="Arial"/>
              </w:rPr>
              <w:t>Perspective</w:t>
            </w:r>
          </w:p>
          <w:p w14:paraId="61D1E230" w14:textId="59F36CD6" w:rsidR="007D5B7E" w:rsidRDefault="007D5B7E" w:rsidP="00F567F9">
            <w:pPr>
              <w:jc w:val="center"/>
              <w:rPr>
                <w:rFonts w:ascii="Arial" w:hAnsi="Arial" w:cs="Arial"/>
              </w:rPr>
            </w:pPr>
          </w:p>
        </w:tc>
        <w:tc>
          <w:tcPr>
            <w:tcW w:w="5176" w:type="dxa"/>
          </w:tcPr>
          <w:p w14:paraId="38619DB3" w14:textId="1E452D48" w:rsidR="007D5B7E" w:rsidRPr="00AF42E8" w:rsidRDefault="007D5B7E" w:rsidP="00F567F9">
            <w:pPr>
              <w:jc w:val="center"/>
              <w:rPr>
                <w:rFonts w:ascii="Arial" w:hAnsi="Arial" w:cs="Arial"/>
                <w:b/>
                <w:bCs/>
                <w:u w:val="single"/>
              </w:rPr>
            </w:pPr>
            <w:r>
              <w:rPr>
                <w:rFonts w:ascii="Arial" w:hAnsi="Arial" w:cs="Arial"/>
                <w:b/>
                <w:bCs/>
                <w:u w:val="single"/>
              </w:rPr>
              <w:t>MYP Related</w:t>
            </w:r>
            <w:r w:rsidRPr="00AF42E8">
              <w:rPr>
                <w:rFonts w:ascii="Arial" w:hAnsi="Arial" w:cs="Arial"/>
                <w:b/>
                <w:bCs/>
                <w:u w:val="single"/>
              </w:rPr>
              <w:t xml:space="preserve"> Concept</w:t>
            </w:r>
            <w:r>
              <w:rPr>
                <w:rFonts w:ascii="Arial" w:hAnsi="Arial" w:cs="Arial"/>
                <w:b/>
                <w:bCs/>
                <w:u w:val="single"/>
              </w:rPr>
              <w:t>s</w:t>
            </w:r>
          </w:p>
          <w:p w14:paraId="1585B929" w14:textId="77777777" w:rsidR="007D5B7E" w:rsidRDefault="00E73377" w:rsidP="00F567F9">
            <w:pPr>
              <w:jc w:val="center"/>
              <w:rPr>
                <w:rFonts w:ascii="Arial" w:hAnsi="Arial" w:cs="Arial"/>
              </w:rPr>
            </w:pPr>
            <w:r>
              <w:rPr>
                <w:rFonts w:ascii="Arial" w:hAnsi="Arial" w:cs="Arial"/>
              </w:rPr>
              <w:t xml:space="preserve">Genre, Context, Character, Setting, Point of View, Self-Expression </w:t>
            </w:r>
          </w:p>
          <w:p w14:paraId="3EB4C7CB" w14:textId="2B45524B" w:rsidR="005F5A60" w:rsidRDefault="005F5A60" w:rsidP="00F567F9">
            <w:pPr>
              <w:jc w:val="center"/>
              <w:rPr>
                <w:rFonts w:ascii="Arial" w:hAnsi="Arial" w:cs="Arial"/>
              </w:rPr>
            </w:pPr>
          </w:p>
        </w:tc>
      </w:tr>
      <w:tr w:rsidR="007D5B7E" w14:paraId="356DF540" w14:textId="77777777" w:rsidTr="002A2B59">
        <w:trPr>
          <w:trHeight w:val="611"/>
        </w:trPr>
        <w:tc>
          <w:tcPr>
            <w:tcW w:w="10353" w:type="dxa"/>
            <w:gridSpan w:val="2"/>
            <w:vAlign w:val="center"/>
          </w:tcPr>
          <w:p w14:paraId="53604B5F" w14:textId="54277093" w:rsidR="007D5B7E" w:rsidRDefault="007D5B7E" w:rsidP="00F567F9">
            <w:pPr>
              <w:jc w:val="center"/>
              <w:rPr>
                <w:rFonts w:ascii="Arial" w:hAnsi="Arial" w:cs="Arial"/>
                <w:b/>
                <w:bCs/>
                <w:u w:val="single"/>
              </w:rPr>
            </w:pPr>
            <w:r>
              <w:rPr>
                <w:rFonts w:ascii="Arial" w:hAnsi="Arial" w:cs="Arial"/>
                <w:b/>
                <w:bCs/>
                <w:u w:val="single"/>
              </w:rPr>
              <w:t>Statement of Inquiry</w:t>
            </w:r>
          </w:p>
          <w:p w14:paraId="778CF435" w14:textId="493F8465" w:rsidR="001C5CE0" w:rsidRPr="007E2F7D" w:rsidRDefault="007E2F7D" w:rsidP="00F567F9">
            <w:pPr>
              <w:jc w:val="center"/>
              <w:rPr>
                <w:rFonts w:ascii="Arial" w:hAnsi="Arial" w:cs="Arial"/>
                <w:i/>
                <w:iCs/>
                <w:sz w:val="16"/>
                <w:szCs w:val="16"/>
              </w:rPr>
            </w:pPr>
            <w:r w:rsidRPr="007E2F7D">
              <w:rPr>
                <w:rFonts w:ascii="Arial" w:hAnsi="Arial" w:cs="Arial"/>
                <w:i/>
                <w:iCs/>
                <w:sz w:val="16"/>
                <w:szCs w:val="16"/>
              </w:rPr>
              <w:t>(Write your statement of inquiry below)</w:t>
            </w:r>
          </w:p>
          <w:p w14:paraId="68523952" w14:textId="429256E8" w:rsidR="001C5CE0" w:rsidRDefault="001C5CE0" w:rsidP="00F567F9">
            <w:pPr>
              <w:jc w:val="center"/>
              <w:rPr>
                <w:rFonts w:ascii="Arial" w:hAnsi="Arial" w:cs="Arial"/>
                <w:b/>
                <w:bCs/>
                <w:u w:val="single"/>
              </w:rPr>
            </w:pPr>
          </w:p>
        </w:tc>
      </w:tr>
    </w:tbl>
    <w:p w14:paraId="68B7603C" w14:textId="6F276971" w:rsidR="000E7670" w:rsidRDefault="000E7670" w:rsidP="006B4527">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113"/>
      </w:tblGrid>
      <w:tr w:rsidR="001C5293" w14:paraId="1005F3DD" w14:textId="77777777" w:rsidTr="002A2B59">
        <w:trPr>
          <w:trHeight w:val="340"/>
        </w:trPr>
        <w:tc>
          <w:tcPr>
            <w:tcW w:w="5235" w:type="dxa"/>
            <w:vAlign w:val="center"/>
          </w:tcPr>
          <w:p w14:paraId="681B9FFF" w14:textId="222184EB" w:rsidR="001C5293" w:rsidRPr="000E7670" w:rsidRDefault="00F83448" w:rsidP="000E7670">
            <w:pPr>
              <w:jc w:val="center"/>
              <w:rPr>
                <w:rFonts w:ascii="Arial" w:hAnsi="Arial" w:cs="Arial"/>
                <w:b/>
                <w:bCs/>
                <w:u w:val="single"/>
              </w:rPr>
            </w:pPr>
            <w:r>
              <w:rPr>
                <w:rFonts w:ascii="Arial" w:hAnsi="Arial" w:cs="Arial"/>
                <w:b/>
                <w:bCs/>
                <w:u w:val="single"/>
              </w:rPr>
              <w:t xml:space="preserve">Key </w:t>
            </w:r>
            <w:r w:rsidR="001C5293">
              <w:rPr>
                <w:rFonts w:ascii="Arial" w:hAnsi="Arial" w:cs="Arial"/>
                <w:b/>
                <w:bCs/>
                <w:u w:val="single"/>
              </w:rPr>
              <w:t>Skills</w:t>
            </w:r>
            <w:r>
              <w:rPr>
                <w:rFonts w:ascii="Arial" w:hAnsi="Arial" w:cs="Arial"/>
                <w:b/>
                <w:bCs/>
                <w:u w:val="single"/>
              </w:rPr>
              <w:t xml:space="preserve"> and Topics</w:t>
            </w:r>
          </w:p>
        </w:tc>
        <w:tc>
          <w:tcPr>
            <w:tcW w:w="5113" w:type="dxa"/>
            <w:vAlign w:val="center"/>
          </w:tcPr>
          <w:p w14:paraId="22AADDA6" w14:textId="5605087D" w:rsidR="001C5293" w:rsidRPr="000E7670" w:rsidRDefault="002A2B59" w:rsidP="000E7670">
            <w:pPr>
              <w:jc w:val="center"/>
              <w:rPr>
                <w:rFonts w:ascii="Arial" w:hAnsi="Arial" w:cs="Arial"/>
                <w:b/>
                <w:bCs/>
                <w:u w:val="single"/>
              </w:rPr>
            </w:pPr>
            <w:r w:rsidRPr="00FD18F6">
              <w:rPr>
                <w:rFonts w:ascii="Arial" w:hAnsi="Arial" w:cs="Arial"/>
                <w:noProof/>
              </w:rPr>
              <mc:AlternateContent>
                <mc:Choice Requires="wps">
                  <w:drawing>
                    <wp:anchor distT="0" distB="0" distL="114300" distR="114300" simplePos="0" relativeHeight="251709440" behindDoc="1" locked="0" layoutInCell="1" allowOverlap="1" wp14:anchorId="70B481AA" wp14:editId="78A145B7">
                      <wp:simplePos x="0" y="0"/>
                      <wp:positionH relativeFrom="column">
                        <wp:posOffset>-3395980</wp:posOffset>
                      </wp:positionH>
                      <wp:positionV relativeFrom="page">
                        <wp:posOffset>-65405</wp:posOffset>
                      </wp:positionV>
                      <wp:extent cx="6711315" cy="2286000"/>
                      <wp:effectExtent l="12700" t="12700" r="19685" b="25400"/>
                      <wp:wrapNone/>
                      <wp:docPr id="6" name="Rounded Rectangle 6"/>
                      <wp:cNvGraphicFramePr/>
                      <a:graphic xmlns:a="http://schemas.openxmlformats.org/drawingml/2006/main">
                        <a:graphicData uri="http://schemas.microsoft.com/office/word/2010/wordprocessingShape">
                          <wps:wsp>
                            <wps:cNvSpPr/>
                            <wps:spPr>
                              <a:xfrm>
                                <a:off x="0" y="0"/>
                                <a:ext cx="6711315" cy="2286000"/>
                              </a:xfrm>
                              <a:prstGeom prst="roundRect">
                                <a:avLst/>
                              </a:prstGeom>
                              <a:noFill/>
                              <a:ln w="381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924E328" id="Rounded Rectangle 6" o:spid="_x0000_s1026" style="position:absolute;margin-left:-267.4pt;margin-top:-5.15pt;width:528.45pt;height:180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" filled="f" strokecolor="black [3200]" strokeweight="3pt">
                      <w10:wrap anchory="page"/>
                    </v:roundrect>
                  </w:pict>
                </mc:Fallback>
              </mc:AlternateContent>
            </w:r>
            <w:r w:rsidR="001C5293">
              <w:rPr>
                <w:rFonts w:ascii="Arial" w:hAnsi="Arial" w:cs="Arial"/>
                <w:b/>
                <w:bCs/>
                <w:u w:val="single"/>
              </w:rPr>
              <w:t>Prior Knowledge Needed</w:t>
            </w:r>
          </w:p>
        </w:tc>
      </w:tr>
      <w:tr w:rsidR="000E7670" w14:paraId="6F39AE67" w14:textId="77777777" w:rsidTr="002A2B59">
        <w:trPr>
          <w:trHeight w:val="1304"/>
        </w:trPr>
        <w:tc>
          <w:tcPr>
            <w:tcW w:w="5235" w:type="dxa"/>
          </w:tcPr>
          <w:p w14:paraId="6712A537" w14:textId="3F3FADEA" w:rsidR="00E73377" w:rsidRDefault="00E73377" w:rsidP="00E73377">
            <w:pPr>
              <w:pStyle w:val="ListParagraph"/>
              <w:numPr>
                <w:ilvl w:val="0"/>
                <w:numId w:val="35"/>
              </w:numPr>
              <w:rPr>
                <w:rFonts w:ascii="Arial" w:hAnsi="Arial" w:cs="Arial"/>
              </w:rPr>
            </w:pPr>
            <w:r>
              <w:rPr>
                <w:rFonts w:ascii="Arial" w:hAnsi="Arial" w:cs="Arial"/>
              </w:rPr>
              <w:t>Narrative writing</w:t>
            </w:r>
          </w:p>
          <w:p w14:paraId="2639C099" w14:textId="5CF3BF80" w:rsidR="00E73377" w:rsidRPr="00E73377" w:rsidRDefault="00E73377" w:rsidP="00E73377">
            <w:pPr>
              <w:pStyle w:val="ListParagraph"/>
              <w:numPr>
                <w:ilvl w:val="0"/>
                <w:numId w:val="35"/>
              </w:numPr>
              <w:rPr>
                <w:rFonts w:ascii="Arial" w:hAnsi="Arial" w:cs="Arial"/>
              </w:rPr>
            </w:pPr>
            <w:r>
              <w:rPr>
                <w:rFonts w:ascii="Arial" w:hAnsi="Arial" w:cs="Arial"/>
              </w:rPr>
              <w:t>Using imagery and sensory detail in setting description</w:t>
            </w:r>
          </w:p>
          <w:p w14:paraId="4299F364" w14:textId="77777777" w:rsidR="00B57394" w:rsidRDefault="00B57394" w:rsidP="00E73377">
            <w:pPr>
              <w:pStyle w:val="ListParagraph"/>
              <w:numPr>
                <w:ilvl w:val="0"/>
                <w:numId w:val="70"/>
              </w:numPr>
              <w:rPr>
                <w:rFonts w:ascii="Arial" w:hAnsi="Arial" w:cs="Arial"/>
                <w:noProof/>
              </w:rPr>
            </w:pPr>
            <w:r>
              <w:rPr>
                <w:rFonts w:ascii="Arial" w:hAnsi="Arial" w:cs="Arial"/>
              </w:rPr>
              <w:t>Indirect c</w:t>
            </w:r>
            <w:r w:rsidR="00E73377">
              <w:rPr>
                <w:rFonts w:ascii="Arial" w:hAnsi="Arial" w:cs="Arial"/>
              </w:rPr>
              <w:t>haracterization</w:t>
            </w:r>
            <w:r>
              <w:rPr>
                <w:rFonts w:ascii="Arial" w:hAnsi="Arial" w:cs="Arial"/>
              </w:rPr>
              <w:t xml:space="preserve"> (STEAL methods)</w:t>
            </w:r>
          </w:p>
          <w:p w14:paraId="02631654" w14:textId="77777777" w:rsidR="00E73377" w:rsidRDefault="00B57394" w:rsidP="00E73377">
            <w:pPr>
              <w:pStyle w:val="ListParagraph"/>
              <w:numPr>
                <w:ilvl w:val="0"/>
                <w:numId w:val="70"/>
              </w:numPr>
              <w:rPr>
                <w:rFonts w:ascii="Arial" w:hAnsi="Arial" w:cs="Arial"/>
                <w:noProof/>
              </w:rPr>
            </w:pPr>
            <w:r>
              <w:rPr>
                <w:rFonts w:ascii="Arial" w:hAnsi="Arial" w:cs="Arial"/>
                <w:noProof/>
              </w:rPr>
              <w:t>Understanding the Holocaust (key events, causes, lied experiences of survivors)</w:t>
            </w:r>
          </w:p>
          <w:p w14:paraId="61DD593E" w14:textId="1C8703F2" w:rsidR="00B57394" w:rsidRDefault="00B57394" w:rsidP="00B57394">
            <w:pPr>
              <w:pStyle w:val="ListParagraph"/>
              <w:numPr>
                <w:ilvl w:val="0"/>
                <w:numId w:val="70"/>
              </w:numPr>
              <w:rPr>
                <w:rFonts w:ascii="Arial" w:hAnsi="Arial" w:cs="Arial"/>
                <w:noProof/>
              </w:rPr>
            </w:pPr>
            <w:r>
              <w:rPr>
                <w:rFonts w:ascii="Arial" w:hAnsi="Arial" w:cs="Arial"/>
                <w:noProof/>
              </w:rPr>
              <w:t>Incorporating research and historical facts into narrative fiction</w:t>
            </w:r>
          </w:p>
          <w:p w14:paraId="34DC575A" w14:textId="76A8E5F1" w:rsidR="00B57394" w:rsidRPr="00B57394" w:rsidRDefault="00B57394" w:rsidP="00B57394">
            <w:pPr>
              <w:pStyle w:val="ListParagraph"/>
              <w:numPr>
                <w:ilvl w:val="0"/>
                <w:numId w:val="70"/>
              </w:numPr>
              <w:rPr>
                <w:rFonts w:ascii="Arial" w:hAnsi="Arial" w:cs="Arial"/>
                <w:noProof/>
              </w:rPr>
            </w:pPr>
            <w:r>
              <w:rPr>
                <w:rFonts w:ascii="Arial" w:hAnsi="Arial" w:cs="Arial"/>
                <w:noProof/>
              </w:rPr>
              <w:t xml:space="preserve">Genre conventions of historical fictions </w:t>
            </w:r>
          </w:p>
        </w:tc>
        <w:tc>
          <w:tcPr>
            <w:tcW w:w="5113" w:type="dxa"/>
          </w:tcPr>
          <w:p w14:paraId="1035651F" w14:textId="3D3E912B" w:rsidR="00E73377" w:rsidRDefault="00E73377" w:rsidP="00E73377">
            <w:pPr>
              <w:pStyle w:val="ListParagraph"/>
              <w:numPr>
                <w:ilvl w:val="0"/>
                <w:numId w:val="70"/>
              </w:numPr>
              <w:rPr>
                <w:rFonts w:ascii="Arial" w:hAnsi="Arial" w:cs="Arial"/>
              </w:rPr>
            </w:pPr>
            <w:r>
              <w:rPr>
                <w:rFonts w:ascii="Arial" w:hAnsi="Arial" w:cs="Arial"/>
              </w:rPr>
              <w:t xml:space="preserve">Some </w:t>
            </w:r>
            <w:r w:rsidR="00B57394">
              <w:rPr>
                <w:rFonts w:ascii="Arial" w:hAnsi="Arial" w:cs="Arial"/>
              </w:rPr>
              <w:t xml:space="preserve">familiarity with </w:t>
            </w:r>
            <w:r>
              <w:rPr>
                <w:rFonts w:ascii="Arial" w:hAnsi="Arial" w:cs="Arial"/>
              </w:rPr>
              <w:t>historical fiction</w:t>
            </w:r>
            <w:r w:rsidR="00B57394">
              <w:rPr>
                <w:rFonts w:ascii="Arial" w:hAnsi="Arial" w:cs="Arial"/>
              </w:rPr>
              <w:t xml:space="preserve"> and/or period films </w:t>
            </w:r>
            <w:r>
              <w:rPr>
                <w:rFonts w:ascii="Arial" w:hAnsi="Arial" w:cs="Arial"/>
              </w:rPr>
              <w:t xml:space="preserve">from </w:t>
            </w:r>
            <w:r w:rsidR="00B57394">
              <w:rPr>
                <w:rFonts w:ascii="Arial" w:hAnsi="Arial" w:cs="Arial"/>
              </w:rPr>
              <w:t>novels</w:t>
            </w:r>
            <w:r>
              <w:rPr>
                <w:rFonts w:ascii="Arial" w:hAnsi="Arial" w:cs="Arial"/>
              </w:rPr>
              <w:t xml:space="preserve"> and </w:t>
            </w:r>
            <w:r w:rsidR="00B57394">
              <w:rPr>
                <w:rFonts w:ascii="Arial" w:hAnsi="Arial" w:cs="Arial"/>
              </w:rPr>
              <w:t>films</w:t>
            </w:r>
          </w:p>
          <w:p w14:paraId="1664E6BB" w14:textId="7A7796C0" w:rsidR="00B57394" w:rsidRPr="00B57394" w:rsidRDefault="00E73377" w:rsidP="00B57394">
            <w:pPr>
              <w:pStyle w:val="ListParagraph"/>
              <w:numPr>
                <w:ilvl w:val="0"/>
                <w:numId w:val="70"/>
              </w:numPr>
              <w:rPr>
                <w:rFonts w:ascii="Arial" w:hAnsi="Arial" w:cs="Arial"/>
              </w:rPr>
            </w:pPr>
            <w:r>
              <w:rPr>
                <w:rFonts w:ascii="Arial" w:hAnsi="Arial" w:cs="Arial"/>
              </w:rPr>
              <w:t xml:space="preserve">Prior experience with </w:t>
            </w:r>
            <w:r w:rsidR="00B57394">
              <w:rPr>
                <w:rFonts w:ascii="Arial" w:hAnsi="Arial" w:cs="Arial"/>
              </w:rPr>
              <w:t>narrative</w:t>
            </w:r>
            <w:r>
              <w:rPr>
                <w:rFonts w:ascii="Arial" w:hAnsi="Arial" w:cs="Arial"/>
              </w:rPr>
              <w:t xml:space="preserve"> writing tasks in previous years</w:t>
            </w:r>
            <w:r w:rsidR="00AC6DC1">
              <w:rPr>
                <w:rFonts w:ascii="Arial" w:hAnsi="Arial" w:cs="Arial"/>
              </w:rPr>
              <w:t xml:space="preserve"> </w:t>
            </w:r>
          </w:p>
          <w:p w14:paraId="5E15A995" w14:textId="031D32C1" w:rsidR="00E73377" w:rsidRDefault="00E73377" w:rsidP="00E73377">
            <w:pPr>
              <w:pStyle w:val="ListParagraph"/>
              <w:numPr>
                <w:ilvl w:val="0"/>
                <w:numId w:val="70"/>
              </w:numPr>
              <w:rPr>
                <w:rFonts w:ascii="Arial" w:hAnsi="Arial" w:cs="Arial"/>
              </w:rPr>
            </w:pPr>
            <w:r>
              <w:rPr>
                <w:rFonts w:ascii="Arial" w:hAnsi="Arial" w:cs="Arial"/>
              </w:rPr>
              <w:t>Dialogue writing</w:t>
            </w:r>
            <w:r w:rsidR="00B57394">
              <w:rPr>
                <w:rFonts w:ascii="Arial" w:hAnsi="Arial" w:cs="Arial"/>
              </w:rPr>
              <w:t xml:space="preserve"> (formatting and grammar rules)</w:t>
            </w:r>
          </w:p>
          <w:p w14:paraId="59518E7B" w14:textId="217B50BA" w:rsidR="00B57394" w:rsidRDefault="00B57394" w:rsidP="00B57394">
            <w:pPr>
              <w:pStyle w:val="ListParagraph"/>
              <w:numPr>
                <w:ilvl w:val="0"/>
                <w:numId w:val="70"/>
              </w:numPr>
              <w:rPr>
                <w:rFonts w:ascii="Arial" w:hAnsi="Arial" w:cs="Arial"/>
              </w:rPr>
            </w:pPr>
            <w:r>
              <w:rPr>
                <w:rFonts w:ascii="Arial" w:hAnsi="Arial" w:cs="Arial"/>
              </w:rPr>
              <w:t>Elements of plot structure</w:t>
            </w:r>
          </w:p>
          <w:p w14:paraId="298E732D" w14:textId="0D30B3DC" w:rsidR="00B57394" w:rsidRPr="00B57394" w:rsidRDefault="00B57394" w:rsidP="00B57394">
            <w:pPr>
              <w:pStyle w:val="ListParagraph"/>
              <w:numPr>
                <w:ilvl w:val="0"/>
                <w:numId w:val="70"/>
              </w:numPr>
              <w:rPr>
                <w:rFonts w:ascii="Arial" w:hAnsi="Arial" w:cs="Arial"/>
              </w:rPr>
            </w:pPr>
            <w:r>
              <w:rPr>
                <w:rFonts w:ascii="Arial" w:hAnsi="Arial" w:cs="Arial"/>
              </w:rPr>
              <w:t>Some prior understanding of World War II and the Holocaust (basic facts)</w:t>
            </w:r>
          </w:p>
          <w:p w14:paraId="040FDA63" w14:textId="0D553596" w:rsidR="00E73377" w:rsidRPr="00E73377" w:rsidRDefault="00E73377" w:rsidP="00E73377">
            <w:pPr>
              <w:rPr>
                <w:rFonts w:ascii="Arial" w:hAnsi="Arial" w:cs="Arial"/>
              </w:rPr>
            </w:pPr>
          </w:p>
        </w:tc>
      </w:tr>
    </w:tbl>
    <w:p w14:paraId="3997F0A7" w14:textId="0EE237DF" w:rsidR="000E7670" w:rsidRDefault="002A2B59" w:rsidP="006B4527">
      <w:pPr>
        <w:jc w:val="both"/>
        <w:rPr>
          <w:rFonts w:ascii="Arial" w:hAnsi="Arial" w:cs="Arial"/>
        </w:rPr>
      </w:pPr>
      <w:r w:rsidRPr="00FD18F6">
        <w:rPr>
          <w:rFonts w:ascii="Arial" w:hAnsi="Arial" w:cs="Arial"/>
          <w:noProof/>
        </w:rPr>
        <mc:AlternateContent>
          <mc:Choice Requires="wps">
            <w:drawing>
              <wp:anchor distT="0" distB="0" distL="114300" distR="114300" simplePos="0" relativeHeight="251711488" behindDoc="1" locked="0" layoutInCell="1" allowOverlap="1" wp14:anchorId="5B756DA0" wp14:editId="207F5FA7">
                <wp:simplePos x="0" y="0"/>
                <wp:positionH relativeFrom="column">
                  <wp:posOffset>-103537</wp:posOffset>
                </wp:positionH>
                <wp:positionV relativeFrom="page">
                  <wp:posOffset>6940442</wp:posOffset>
                </wp:positionV>
                <wp:extent cx="6804305" cy="2778627"/>
                <wp:effectExtent l="12700" t="12700" r="28575" b="28575"/>
                <wp:wrapNone/>
                <wp:docPr id="18" name="Rounded Rectangle 18"/>
                <wp:cNvGraphicFramePr/>
                <a:graphic xmlns:a="http://schemas.openxmlformats.org/drawingml/2006/main">
                  <a:graphicData uri="http://schemas.microsoft.com/office/word/2010/wordprocessingShape">
                    <wps:wsp>
                      <wps:cNvSpPr/>
                      <wps:spPr>
                        <a:xfrm>
                          <a:off x="0" y="0"/>
                          <a:ext cx="6804305" cy="2778627"/>
                        </a:xfrm>
                        <a:prstGeom prst="roundRect">
                          <a:avLst>
                            <a:gd name="adj" fmla="val 11971"/>
                          </a:avLst>
                        </a:prstGeom>
                        <a:solidFill>
                          <a:srgbClr val="40C5F0"/>
                        </a:solidFill>
                        <a:ln w="381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B389A9D" id="Rounded Rectangle 18" o:spid="_x0000_s1026" style="position:absolute;margin-left:-8.15pt;margin-top:546.5pt;width:535.75pt;height:218.8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7846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" fillcolor="#40c5f0" strokecolor="black [3200]" strokeweight="3pt">
                <w10:wrap anchory="page"/>
              </v:roundrect>
            </w:pict>
          </mc:Fallback>
        </mc:AlternateContent>
      </w:r>
    </w:p>
    <w:tbl>
      <w:tblPr>
        <w:tblStyle w:val="TableGrid"/>
        <w:tblW w:w="0" w:type="auto"/>
        <w:tblInd w:w="-10" w:type="dxa"/>
        <w:tblLook w:val="04A0" w:firstRow="1" w:lastRow="0" w:firstColumn="1" w:lastColumn="0" w:noHBand="0" w:noVBand="1"/>
      </w:tblPr>
      <w:tblGrid>
        <w:gridCol w:w="5245"/>
        <w:gridCol w:w="5113"/>
      </w:tblGrid>
      <w:tr w:rsidR="00574955" w:rsidRPr="000E7670" w14:paraId="50CED5AA" w14:textId="77777777" w:rsidTr="002A2B59">
        <w:trPr>
          <w:trHeight w:val="340"/>
        </w:trPr>
        <w:tc>
          <w:tcPr>
            <w:tcW w:w="5245" w:type="dxa"/>
            <w:tcBorders>
              <w:top w:val="nil"/>
              <w:left w:val="nil"/>
              <w:bottom w:val="nil"/>
              <w:right w:val="nil"/>
            </w:tcBorders>
            <w:vAlign w:val="center"/>
          </w:tcPr>
          <w:p w14:paraId="61A242EB" w14:textId="4CA09F09" w:rsidR="00574955" w:rsidRPr="000E7670" w:rsidRDefault="00574955" w:rsidP="00CF1DCC">
            <w:pPr>
              <w:jc w:val="center"/>
              <w:rPr>
                <w:rFonts w:ascii="Arial" w:hAnsi="Arial" w:cs="Arial"/>
                <w:b/>
                <w:bCs/>
                <w:u w:val="single"/>
              </w:rPr>
            </w:pPr>
            <w:r w:rsidRPr="00632CC9">
              <w:rPr>
                <w:rFonts w:ascii="Arial" w:hAnsi="Arial" w:cs="Arial"/>
                <w:b/>
                <w:bCs/>
                <w:u w:val="single"/>
              </w:rPr>
              <w:t>ATL Skills</w:t>
            </w:r>
          </w:p>
        </w:tc>
        <w:tc>
          <w:tcPr>
            <w:tcW w:w="5113" w:type="dxa"/>
            <w:tcBorders>
              <w:top w:val="nil"/>
              <w:left w:val="nil"/>
              <w:bottom w:val="nil"/>
              <w:right w:val="nil"/>
            </w:tcBorders>
            <w:vAlign w:val="center"/>
          </w:tcPr>
          <w:p w14:paraId="28EE1600" w14:textId="5ED174BB" w:rsidR="00574955" w:rsidRPr="000E7670" w:rsidRDefault="00574955" w:rsidP="00CF1DCC">
            <w:pPr>
              <w:jc w:val="center"/>
              <w:rPr>
                <w:rFonts w:ascii="Arial" w:hAnsi="Arial" w:cs="Arial"/>
                <w:b/>
                <w:bCs/>
                <w:u w:val="single"/>
              </w:rPr>
            </w:pPr>
            <w:r w:rsidRPr="00632CC9">
              <w:rPr>
                <w:rFonts w:ascii="Arial" w:hAnsi="Arial" w:cs="Arial"/>
                <w:b/>
                <w:bCs/>
                <w:u w:val="single"/>
              </w:rPr>
              <w:t>Scaffolding</w:t>
            </w:r>
          </w:p>
        </w:tc>
      </w:tr>
      <w:tr w:rsidR="00574955" w:rsidRPr="00CD4347" w14:paraId="69DC36DE" w14:textId="77777777" w:rsidTr="002A2B59">
        <w:trPr>
          <w:trHeight w:val="113"/>
        </w:trPr>
        <w:tc>
          <w:tcPr>
            <w:tcW w:w="5245" w:type="dxa"/>
            <w:tcBorders>
              <w:top w:val="nil"/>
              <w:left w:val="nil"/>
              <w:bottom w:val="nil"/>
              <w:right w:val="nil"/>
            </w:tcBorders>
          </w:tcPr>
          <w:p w14:paraId="4E64985B" w14:textId="2A22AA0B" w:rsidR="00A82169" w:rsidRPr="007E2F7D" w:rsidRDefault="00A82169" w:rsidP="00A82169">
            <w:pPr>
              <w:pStyle w:val="ListParagraph"/>
              <w:numPr>
                <w:ilvl w:val="0"/>
                <w:numId w:val="70"/>
              </w:numPr>
              <w:rPr>
                <w:rFonts w:ascii="Arial" w:hAnsi="Arial" w:cs="Arial"/>
                <w:lang w:val="en-IN"/>
              </w:rPr>
            </w:pPr>
            <w:r>
              <w:rPr>
                <w:rFonts w:ascii="Arial" w:hAnsi="Arial" w:cs="Arial"/>
              </w:rPr>
              <w:t xml:space="preserve">Thinking: </w:t>
            </w:r>
            <w:r w:rsidRPr="008A2F92">
              <w:rPr>
                <w:rFonts w:ascii="Arial" w:hAnsi="Arial" w:cs="Arial"/>
              </w:rPr>
              <w:t>Creative thinking</w:t>
            </w:r>
          </w:p>
          <w:p w14:paraId="3973086E" w14:textId="14CEB180" w:rsidR="00A82169" w:rsidRPr="00A82169" w:rsidRDefault="00A82169" w:rsidP="00A82169">
            <w:pPr>
              <w:pStyle w:val="ListParagraph"/>
              <w:numPr>
                <w:ilvl w:val="1"/>
                <w:numId w:val="70"/>
              </w:numPr>
              <w:rPr>
                <w:rFonts w:ascii="Arial" w:hAnsi="Arial" w:cs="Arial"/>
                <w:lang w:val="en-IN"/>
              </w:rPr>
            </w:pPr>
            <w:r w:rsidRPr="00A82169">
              <w:rPr>
                <w:rFonts w:ascii="Arial" w:hAnsi="Arial" w:cs="Arial"/>
              </w:rPr>
              <w:t>Apply existing knowledge to generate new ideas, products or processes</w:t>
            </w:r>
          </w:p>
          <w:p w14:paraId="1D6754EC" w14:textId="1C992026" w:rsidR="00574955" w:rsidRPr="00A82169" w:rsidRDefault="00A82169" w:rsidP="00A82169">
            <w:pPr>
              <w:pStyle w:val="ListParagraph"/>
              <w:numPr>
                <w:ilvl w:val="1"/>
                <w:numId w:val="70"/>
              </w:numPr>
              <w:rPr>
                <w:rFonts w:ascii="Arial" w:hAnsi="Arial" w:cs="Arial"/>
                <w:lang w:val="en-IN"/>
              </w:rPr>
            </w:pPr>
            <w:r w:rsidRPr="007E2F7D">
              <w:rPr>
                <w:rFonts w:ascii="Arial" w:hAnsi="Arial" w:cs="Arial"/>
              </w:rPr>
              <w:t>create original works and ideas; use existing works and ideas in new ways</w:t>
            </w:r>
            <w:r w:rsidR="00574955" w:rsidRPr="00A82169">
              <w:rPr>
                <w:rFonts w:ascii="Arial" w:hAnsi="Arial" w:cs="Arial"/>
              </w:rPr>
              <w:t xml:space="preserve"> </w:t>
            </w:r>
          </w:p>
          <w:p w14:paraId="2031A087" w14:textId="77777777" w:rsidR="00574955" w:rsidRPr="00FB1FC3" w:rsidRDefault="00574955" w:rsidP="00574955">
            <w:pPr>
              <w:pStyle w:val="ListParagraph"/>
              <w:rPr>
                <w:rFonts w:ascii="Arial" w:hAnsi="Arial" w:cs="Arial"/>
              </w:rPr>
            </w:pPr>
            <w:r>
              <w:rPr>
                <w:rFonts w:ascii="Arial" w:hAnsi="Arial" w:cs="Arial"/>
              </w:rPr>
              <w:t xml:space="preserve"> </w:t>
            </w:r>
            <w:r w:rsidRPr="00FB1FC3">
              <w:rPr>
                <w:rFonts w:ascii="Arial" w:hAnsi="Arial" w:cs="Arial"/>
              </w:rPr>
              <w:t xml:space="preserve"> </w:t>
            </w:r>
          </w:p>
        </w:tc>
        <w:tc>
          <w:tcPr>
            <w:tcW w:w="5113" w:type="dxa"/>
            <w:tcBorders>
              <w:top w:val="nil"/>
              <w:left w:val="nil"/>
              <w:bottom w:val="nil"/>
              <w:right w:val="nil"/>
            </w:tcBorders>
          </w:tcPr>
          <w:p w14:paraId="565D8090" w14:textId="612C88AB" w:rsidR="00B57394" w:rsidRDefault="00B57394" w:rsidP="00B57394">
            <w:pPr>
              <w:pStyle w:val="ListParagraph"/>
              <w:numPr>
                <w:ilvl w:val="0"/>
                <w:numId w:val="70"/>
              </w:numPr>
              <w:rPr>
                <w:rFonts w:ascii="Arial" w:hAnsi="Arial" w:cs="Arial"/>
              </w:rPr>
            </w:pPr>
            <w:r>
              <w:rPr>
                <w:rFonts w:ascii="Arial" w:hAnsi="Arial" w:cs="Arial"/>
              </w:rPr>
              <w:t>The elements of plot structure: exposition, inciting incident/conflict, rising action, climax, falling action, resolution.</w:t>
            </w:r>
            <w:r w:rsidR="002A2B59" w:rsidRPr="00FD18F6">
              <w:rPr>
                <w:rFonts w:ascii="Arial" w:hAnsi="Arial" w:cs="Arial"/>
                <w:noProof/>
              </w:rPr>
              <w:t xml:space="preserve"> </w:t>
            </w:r>
          </w:p>
          <w:p w14:paraId="5C1A00E2" w14:textId="77777777" w:rsidR="00B57394" w:rsidRDefault="00B57394" w:rsidP="00B57394">
            <w:pPr>
              <w:pStyle w:val="ListParagraph"/>
              <w:numPr>
                <w:ilvl w:val="0"/>
                <w:numId w:val="70"/>
              </w:numPr>
              <w:rPr>
                <w:rFonts w:ascii="Arial" w:hAnsi="Arial" w:cs="Arial"/>
              </w:rPr>
            </w:pPr>
            <w:r>
              <w:rPr>
                <w:rFonts w:ascii="Arial" w:hAnsi="Arial" w:cs="Arial"/>
              </w:rPr>
              <w:t>Brainstorming through pre-writing and visual stimuli</w:t>
            </w:r>
          </w:p>
          <w:p w14:paraId="293CA446" w14:textId="6B46549D" w:rsidR="00574955" w:rsidRPr="00B57394" w:rsidRDefault="00B57394" w:rsidP="00B57394">
            <w:pPr>
              <w:pStyle w:val="ListParagraph"/>
              <w:numPr>
                <w:ilvl w:val="0"/>
                <w:numId w:val="70"/>
              </w:numPr>
              <w:rPr>
                <w:rFonts w:ascii="Arial" w:hAnsi="Arial" w:cs="Arial"/>
              </w:rPr>
            </w:pPr>
            <w:r>
              <w:rPr>
                <w:rFonts w:ascii="Arial" w:hAnsi="Arial" w:cs="Arial"/>
              </w:rPr>
              <w:t>Graphic organizers and models</w:t>
            </w:r>
          </w:p>
          <w:p w14:paraId="1676E281" w14:textId="77777777" w:rsidR="00574955" w:rsidRPr="00574955" w:rsidRDefault="00574955" w:rsidP="00574955">
            <w:pPr>
              <w:rPr>
                <w:rFonts w:ascii="Arial" w:hAnsi="Arial" w:cs="Arial"/>
              </w:rPr>
            </w:pPr>
          </w:p>
        </w:tc>
      </w:tr>
      <w:tr w:rsidR="00574955" w:rsidRPr="000878F1" w14:paraId="4BB0B6DB" w14:textId="77777777" w:rsidTr="002A2B59">
        <w:trPr>
          <w:trHeight w:val="615"/>
        </w:trPr>
        <w:tc>
          <w:tcPr>
            <w:tcW w:w="10358" w:type="dxa"/>
            <w:gridSpan w:val="2"/>
            <w:tcBorders>
              <w:top w:val="nil"/>
              <w:left w:val="nil"/>
              <w:bottom w:val="nil"/>
              <w:right w:val="nil"/>
            </w:tcBorders>
          </w:tcPr>
          <w:p w14:paraId="4031D1D8" w14:textId="1B51A029" w:rsidR="00574955" w:rsidRPr="001C6729" w:rsidRDefault="00574955" w:rsidP="00CF1DCC">
            <w:pPr>
              <w:jc w:val="center"/>
              <w:rPr>
                <w:rFonts w:ascii="Arial" w:hAnsi="Arial" w:cs="Arial"/>
                <w:b/>
                <w:bCs/>
                <w:u w:val="single"/>
              </w:rPr>
            </w:pPr>
            <w:r w:rsidRPr="001C6729">
              <w:rPr>
                <w:rFonts w:ascii="Arial" w:hAnsi="Arial" w:cs="Arial"/>
                <w:b/>
                <w:bCs/>
                <w:u w:val="single"/>
              </w:rPr>
              <w:t>Assessment Description</w:t>
            </w:r>
          </w:p>
          <w:p w14:paraId="585A6F20" w14:textId="25E01C63" w:rsidR="003E41E1" w:rsidRDefault="003E41E1" w:rsidP="003E41E1">
            <w:pPr>
              <w:rPr>
                <w:rFonts w:ascii="Arial" w:hAnsi="Arial" w:cs="Arial"/>
              </w:rPr>
            </w:pPr>
          </w:p>
          <w:p w14:paraId="524C1439" w14:textId="62D92BBA" w:rsidR="003E41E1" w:rsidRPr="003E41E1" w:rsidRDefault="00B57394" w:rsidP="00A82169">
            <w:pPr>
              <w:rPr>
                <w:rFonts w:ascii="Arial" w:hAnsi="Arial" w:cs="Arial"/>
              </w:rPr>
            </w:pPr>
            <w:r>
              <w:rPr>
                <w:rFonts w:ascii="Arial" w:hAnsi="Arial" w:cs="Arial"/>
              </w:rPr>
              <w:t xml:space="preserve">In this </w:t>
            </w:r>
            <w:r w:rsidRPr="00FD18F6">
              <w:rPr>
                <w:rFonts w:ascii="Arial" w:hAnsi="Arial" w:cs="Arial"/>
              </w:rPr>
              <w:t xml:space="preserve">assessment, </w:t>
            </w:r>
            <w:r>
              <w:rPr>
                <w:rFonts w:ascii="Arial" w:hAnsi="Arial" w:cs="Arial"/>
              </w:rPr>
              <w:t xml:space="preserve">students will first plan, </w:t>
            </w:r>
            <w:r w:rsidR="003E41E1">
              <w:rPr>
                <w:rFonts w:ascii="Arial" w:hAnsi="Arial" w:cs="Arial"/>
              </w:rPr>
              <w:t xml:space="preserve">and </w:t>
            </w:r>
            <w:r>
              <w:rPr>
                <w:rFonts w:ascii="Arial" w:hAnsi="Arial" w:cs="Arial"/>
              </w:rPr>
              <w:t>then write, a historical fiction</w:t>
            </w:r>
            <w:r w:rsidR="003E41E1">
              <w:rPr>
                <w:rFonts w:ascii="Arial" w:hAnsi="Arial" w:cs="Arial"/>
              </w:rPr>
              <w:t xml:space="preserve"> narrative</w:t>
            </w:r>
            <w:r>
              <w:rPr>
                <w:rFonts w:ascii="Arial" w:hAnsi="Arial" w:cs="Arial"/>
              </w:rPr>
              <w:t xml:space="preserve"> </w:t>
            </w:r>
            <w:r w:rsidR="003E41E1">
              <w:rPr>
                <w:rFonts w:ascii="Arial" w:hAnsi="Arial" w:cs="Arial"/>
              </w:rPr>
              <w:t>centered on a character living during the Holocaust. Through this task, they will demonstrate</w:t>
            </w:r>
            <w:r>
              <w:rPr>
                <w:rFonts w:ascii="Arial" w:hAnsi="Arial" w:cs="Arial"/>
              </w:rPr>
              <w:t xml:space="preserve"> their understanding of genre conventions</w:t>
            </w:r>
            <w:r w:rsidR="003E41E1">
              <w:rPr>
                <w:rFonts w:ascii="Arial" w:hAnsi="Arial" w:cs="Arial"/>
              </w:rPr>
              <w:t xml:space="preserve">, characterisation techniques, and the historical context and setting. </w:t>
            </w:r>
          </w:p>
        </w:tc>
      </w:tr>
    </w:tbl>
    <w:p w14:paraId="72A920D4" w14:textId="66E93D85" w:rsidR="00AC6DC1" w:rsidRPr="003E41E1" w:rsidRDefault="00AC6DC1" w:rsidP="00AC6DC1">
      <w:pPr>
        <w:jc w:val="both"/>
        <w:rPr>
          <w:rFonts w:ascii="Arial" w:hAnsi="Arial" w:cs="Arial"/>
        </w:rPr>
      </w:pPr>
      <w:r>
        <w:rPr>
          <w:rFonts w:ascii="Arial" w:eastAsiaTheme="minorHAnsi" w:hAnsi="Arial" w:cs="Arial"/>
          <w:b/>
          <w:sz w:val="28"/>
          <w:szCs w:val="28"/>
          <w:shd w:val="clear" w:color="auto" w:fill="FAAF40"/>
          <w:lang w:val="en-CA"/>
        </w:rPr>
        <w:br w:type="page"/>
      </w:r>
    </w:p>
    <w:p w14:paraId="169E76C5" w14:textId="2110078A" w:rsidR="000A4C39" w:rsidRDefault="000A4C39" w:rsidP="002666C5">
      <w:pPr>
        <w:shd w:val="clear" w:color="auto" w:fill="FAAF40"/>
        <w:spacing w:line="276" w:lineRule="auto"/>
        <w:jc w:val="center"/>
        <w:rPr>
          <w:rFonts w:ascii="Arial" w:eastAsiaTheme="minorHAnsi" w:hAnsi="Arial" w:cs="Arial"/>
          <w:i/>
          <w:sz w:val="28"/>
          <w:szCs w:val="28"/>
          <w:shd w:val="clear" w:color="auto" w:fill="FAAF40"/>
          <w:lang w:val="en-CA"/>
        </w:rPr>
      </w:pPr>
      <w:r w:rsidRPr="00620BC0">
        <w:rPr>
          <w:rFonts w:ascii="Arial" w:eastAsiaTheme="minorHAnsi" w:hAnsi="Arial" w:cs="Arial"/>
          <w:b/>
          <w:sz w:val="28"/>
          <w:szCs w:val="28"/>
          <w:shd w:val="clear" w:color="auto" w:fill="FAAF40"/>
          <w:lang w:val="en-CA"/>
        </w:rPr>
        <w:lastRenderedPageBreak/>
        <w:t xml:space="preserve">Assessment Criterion </w:t>
      </w:r>
      <w:r w:rsidR="001C318D">
        <w:rPr>
          <w:rFonts w:ascii="Arial" w:eastAsiaTheme="minorHAnsi" w:hAnsi="Arial" w:cs="Arial"/>
          <w:b/>
          <w:sz w:val="28"/>
          <w:szCs w:val="28"/>
          <w:shd w:val="clear" w:color="auto" w:fill="FAAF40"/>
          <w:lang w:val="en-CA"/>
        </w:rPr>
        <w:t>B</w:t>
      </w:r>
      <w:r w:rsidRPr="00620BC0">
        <w:rPr>
          <w:rFonts w:ascii="Arial" w:eastAsiaTheme="minorHAnsi" w:hAnsi="Arial" w:cs="Arial"/>
          <w:b/>
          <w:sz w:val="28"/>
          <w:szCs w:val="28"/>
          <w:shd w:val="clear" w:color="auto" w:fill="FAAF40"/>
          <w:lang w:val="en-CA"/>
        </w:rPr>
        <w:t xml:space="preserve">: </w:t>
      </w:r>
      <w:r w:rsidR="001C318D">
        <w:rPr>
          <w:rFonts w:ascii="Arial" w:eastAsiaTheme="minorHAnsi" w:hAnsi="Arial" w:cs="Arial"/>
          <w:i/>
          <w:sz w:val="28"/>
          <w:szCs w:val="28"/>
          <w:shd w:val="clear" w:color="auto" w:fill="FAAF40"/>
          <w:lang w:val="en-CA"/>
        </w:rPr>
        <w:t>Organi</w:t>
      </w:r>
      <w:r w:rsidR="003F7A41">
        <w:rPr>
          <w:rFonts w:ascii="Arial" w:eastAsiaTheme="minorHAnsi" w:hAnsi="Arial" w:cs="Arial"/>
          <w:i/>
          <w:sz w:val="28"/>
          <w:szCs w:val="28"/>
          <w:shd w:val="clear" w:color="auto" w:fill="FAAF40"/>
          <w:lang w:val="en-CA"/>
        </w:rPr>
        <w:t>z</w:t>
      </w:r>
      <w:r w:rsidR="001C318D">
        <w:rPr>
          <w:rFonts w:ascii="Arial" w:eastAsiaTheme="minorHAnsi" w:hAnsi="Arial" w:cs="Arial"/>
          <w:i/>
          <w:sz w:val="28"/>
          <w:szCs w:val="28"/>
          <w:shd w:val="clear" w:color="auto" w:fill="FAAF40"/>
          <w:lang w:val="en-CA"/>
        </w:rPr>
        <w:t>ing</w:t>
      </w:r>
    </w:p>
    <w:p w14:paraId="1916F158" w14:textId="1B82D032" w:rsidR="00620BC0" w:rsidRPr="00620BC0" w:rsidRDefault="00620BC0" w:rsidP="006B4527">
      <w:pPr>
        <w:spacing w:line="276" w:lineRule="auto"/>
        <w:jc w:val="both"/>
        <w:rPr>
          <w:rFonts w:ascii="Arial" w:eastAsiaTheme="minorHAnsi" w:hAnsi="Arial" w:cs="Arial"/>
          <w:color w:val="A6A8AB"/>
          <w:sz w:val="28"/>
          <w:szCs w:val="28"/>
          <w:lang w:val="en-CA"/>
        </w:rPr>
      </w:pPr>
    </w:p>
    <w:tbl>
      <w:tblPr>
        <w:tblStyle w:val="TableGrid"/>
        <w:tblW w:w="5082" w:type="pct"/>
        <w:tblLook w:val="04A0" w:firstRow="1" w:lastRow="0" w:firstColumn="1" w:lastColumn="0" w:noHBand="0" w:noVBand="1"/>
      </w:tblPr>
      <w:tblGrid>
        <w:gridCol w:w="588"/>
        <w:gridCol w:w="4510"/>
        <w:gridCol w:w="5523"/>
      </w:tblGrid>
      <w:tr w:rsidR="00D06A2E" w:rsidRPr="00FD18F6" w14:paraId="5DEA6994" w14:textId="77777777" w:rsidTr="00A7015D">
        <w:trPr>
          <w:cantSplit/>
          <w:trHeight w:val="802"/>
        </w:trPr>
        <w:tc>
          <w:tcPr>
            <w:tcW w:w="277" w:type="pct"/>
          </w:tcPr>
          <w:p w14:paraId="583F1DEF" w14:textId="1AB8370B" w:rsidR="00D06A2E" w:rsidRPr="0003258B" w:rsidRDefault="00D06A2E" w:rsidP="006B4527">
            <w:pPr>
              <w:jc w:val="both"/>
              <w:rPr>
                <w:rFonts w:ascii="Arial" w:eastAsiaTheme="minorHAnsi" w:hAnsi="Arial" w:cs="Arial"/>
                <w:b/>
                <w:lang w:val="en-CA"/>
              </w:rPr>
            </w:pPr>
          </w:p>
        </w:tc>
        <w:tc>
          <w:tcPr>
            <w:tcW w:w="2123" w:type="pct"/>
            <w:vAlign w:val="center"/>
          </w:tcPr>
          <w:p w14:paraId="440F5ED1" w14:textId="63FF1331" w:rsidR="00D06A2E" w:rsidRDefault="00D06A2E" w:rsidP="00A7015D">
            <w:pPr>
              <w:jc w:val="center"/>
              <w:rPr>
                <w:rFonts w:ascii="Arial" w:eastAsiaTheme="minorHAnsi" w:hAnsi="Arial" w:cs="Arial"/>
                <w:b/>
                <w:lang w:val="en-CA"/>
              </w:rPr>
            </w:pPr>
            <w:r w:rsidRPr="00FD18F6">
              <w:rPr>
                <w:rFonts w:ascii="Arial" w:eastAsiaTheme="minorHAnsi" w:hAnsi="Arial" w:cs="Arial"/>
                <w:b/>
                <w:lang w:val="en-CA"/>
              </w:rPr>
              <w:t xml:space="preserve">Achievement </w:t>
            </w:r>
            <w:r>
              <w:rPr>
                <w:rFonts w:ascii="Arial" w:eastAsiaTheme="minorHAnsi" w:hAnsi="Arial" w:cs="Arial"/>
                <w:b/>
                <w:lang w:val="en-CA"/>
              </w:rPr>
              <w:t xml:space="preserve">Level </w:t>
            </w:r>
            <w:r w:rsidRPr="00FD18F6">
              <w:rPr>
                <w:rFonts w:ascii="Arial" w:eastAsiaTheme="minorHAnsi" w:hAnsi="Arial" w:cs="Arial"/>
                <w:b/>
                <w:lang w:val="en-CA"/>
              </w:rPr>
              <w:t>Descriptor</w:t>
            </w:r>
          </w:p>
          <w:p w14:paraId="086C46C6" w14:textId="5A2F79DF" w:rsidR="0003258B" w:rsidRPr="00FD18F6" w:rsidRDefault="0003258B" w:rsidP="00A7015D">
            <w:pPr>
              <w:jc w:val="center"/>
              <w:rPr>
                <w:rFonts w:ascii="Arial" w:eastAsiaTheme="minorHAnsi" w:hAnsi="Arial" w:cs="Arial"/>
                <w:b/>
                <w:lang w:val="en-CA"/>
              </w:rPr>
            </w:pPr>
            <w:r>
              <w:rPr>
                <w:rFonts w:ascii="Arial" w:eastAsiaTheme="minorHAnsi" w:hAnsi="Arial" w:cs="Arial"/>
                <w:b/>
                <w:lang w:val="en-CA"/>
              </w:rPr>
              <w:t>(MYP</w:t>
            </w:r>
            <w:r w:rsidR="00C129EC">
              <w:rPr>
                <w:rFonts w:ascii="Arial" w:eastAsiaTheme="minorHAnsi" w:hAnsi="Arial" w:cs="Arial"/>
                <w:b/>
                <w:lang w:val="en-CA"/>
              </w:rPr>
              <w:t>5</w:t>
            </w:r>
            <w:r>
              <w:rPr>
                <w:rFonts w:ascii="Arial" w:eastAsiaTheme="minorHAnsi" w:hAnsi="Arial" w:cs="Arial"/>
                <w:b/>
                <w:lang w:val="en-CA"/>
              </w:rPr>
              <w:t>)</w:t>
            </w:r>
          </w:p>
        </w:tc>
        <w:tc>
          <w:tcPr>
            <w:tcW w:w="2600" w:type="pct"/>
            <w:vAlign w:val="center"/>
          </w:tcPr>
          <w:p w14:paraId="3623815B" w14:textId="1ABE4A2F" w:rsidR="00466684" w:rsidRDefault="00466684" w:rsidP="00A7015D">
            <w:pPr>
              <w:jc w:val="center"/>
              <w:rPr>
                <w:rFonts w:ascii="Arial" w:eastAsiaTheme="minorHAnsi" w:hAnsi="Arial" w:cs="Arial"/>
                <w:b/>
                <w:lang w:val="en-CA"/>
              </w:rPr>
            </w:pPr>
          </w:p>
          <w:p w14:paraId="022EADCC" w14:textId="54BAFE81" w:rsidR="00D06A2E" w:rsidRDefault="00D06A2E" w:rsidP="00A7015D">
            <w:pPr>
              <w:jc w:val="center"/>
              <w:rPr>
                <w:rFonts w:ascii="Arial" w:eastAsiaTheme="minorHAnsi" w:hAnsi="Arial" w:cs="Arial"/>
                <w:b/>
                <w:lang w:val="en-CA"/>
              </w:rPr>
            </w:pPr>
            <w:r w:rsidRPr="00FD18F6">
              <w:rPr>
                <w:rFonts w:ascii="Arial" w:eastAsiaTheme="minorHAnsi" w:hAnsi="Arial" w:cs="Arial"/>
                <w:b/>
                <w:lang w:val="en-CA"/>
              </w:rPr>
              <w:t xml:space="preserve">Task Specific </w:t>
            </w:r>
            <w:r w:rsidR="00C542C9">
              <w:rPr>
                <w:rFonts w:ascii="Arial" w:eastAsiaTheme="minorHAnsi" w:hAnsi="Arial" w:cs="Arial"/>
                <w:b/>
                <w:lang w:val="en-CA"/>
              </w:rPr>
              <w:t>Descriptor</w:t>
            </w:r>
          </w:p>
          <w:p w14:paraId="3CE3D174" w14:textId="3E6D4CF8" w:rsidR="0003258B" w:rsidRPr="00FD18F6" w:rsidRDefault="0003258B" w:rsidP="00A7015D">
            <w:pPr>
              <w:jc w:val="center"/>
              <w:rPr>
                <w:rFonts w:ascii="Arial" w:eastAsiaTheme="minorHAnsi" w:hAnsi="Arial" w:cs="Arial"/>
                <w:b/>
                <w:lang w:val="en-CA"/>
              </w:rPr>
            </w:pPr>
          </w:p>
        </w:tc>
      </w:tr>
      <w:tr w:rsidR="00D06A2E" w:rsidRPr="00FD18F6" w14:paraId="135F2BEB" w14:textId="77777777" w:rsidTr="003F7A41">
        <w:trPr>
          <w:trHeight w:val="258"/>
        </w:trPr>
        <w:tc>
          <w:tcPr>
            <w:tcW w:w="277" w:type="pct"/>
            <w:vAlign w:val="center"/>
          </w:tcPr>
          <w:p w14:paraId="04E14689" w14:textId="77777777" w:rsidR="00D06A2E" w:rsidRPr="0003258B" w:rsidRDefault="00D06A2E" w:rsidP="00A7015D">
            <w:pPr>
              <w:jc w:val="center"/>
              <w:rPr>
                <w:rFonts w:ascii="Arial" w:eastAsiaTheme="minorHAnsi" w:hAnsi="Arial" w:cs="Arial"/>
                <w:b/>
                <w:sz w:val="28"/>
                <w:szCs w:val="28"/>
                <w:lang w:val="en-CA"/>
              </w:rPr>
            </w:pPr>
            <w:r w:rsidRPr="0003258B">
              <w:rPr>
                <w:rFonts w:ascii="Arial" w:eastAsiaTheme="minorHAnsi" w:hAnsi="Arial" w:cs="Arial"/>
                <w:b/>
                <w:sz w:val="28"/>
                <w:szCs w:val="28"/>
                <w:lang w:val="en-CA"/>
              </w:rPr>
              <w:t>0</w:t>
            </w:r>
          </w:p>
        </w:tc>
        <w:tc>
          <w:tcPr>
            <w:tcW w:w="4723" w:type="pct"/>
            <w:gridSpan w:val="2"/>
            <w:vAlign w:val="center"/>
          </w:tcPr>
          <w:p w14:paraId="515B9B3C" w14:textId="5A05A3C7" w:rsidR="00D06A2E" w:rsidRPr="003F7A41" w:rsidRDefault="001C7A89" w:rsidP="003F7A41">
            <w:pPr>
              <w:jc w:val="center"/>
              <w:rPr>
                <w:rFonts w:ascii="Arial" w:eastAsiaTheme="minorHAnsi" w:hAnsi="Arial" w:cs="Arial"/>
                <w:sz w:val="18"/>
                <w:szCs w:val="18"/>
                <w:lang w:val="en-CA"/>
              </w:rPr>
            </w:pPr>
            <w:r w:rsidRPr="003F7A41">
              <w:rPr>
                <w:rFonts w:ascii="Arial" w:eastAsiaTheme="minorHAnsi" w:hAnsi="Arial" w:cs="Arial"/>
                <w:sz w:val="18"/>
                <w:szCs w:val="18"/>
                <w:lang w:val="en-CA"/>
              </w:rPr>
              <w:t xml:space="preserve">The student </w:t>
            </w:r>
            <w:r w:rsidRPr="003F7A41">
              <w:rPr>
                <w:rFonts w:ascii="Arial" w:eastAsiaTheme="minorHAnsi" w:hAnsi="Arial" w:cs="Arial"/>
                <w:b/>
                <w:sz w:val="18"/>
                <w:szCs w:val="18"/>
                <w:lang w:val="en-CA"/>
              </w:rPr>
              <w:t>does</w:t>
            </w:r>
            <w:r w:rsidR="00D06A2E" w:rsidRPr="003F7A41">
              <w:rPr>
                <w:rFonts w:ascii="Arial" w:eastAsiaTheme="minorHAnsi" w:hAnsi="Arial" w:cs="Arial"/>
                <w:sz w:val="18"/>
                <w:szCs w:val="18"/>
                <w:lang w:val="en-CA"/>
              </w:rPr>
              <w:t xml:space="preserve"> </w:t>
            </w:r>
            <w:r w:rsidR="00D06A2E" w:rsidRPr="003F7A41">
              <w:rPr>
                <w:rFonts w:ascii="Arial" w:eastAsiaTheme="minorHAnsi" w:hAnsi="Arial" w:cs="Arial"/>
                <w:b/>
                <w:sz w:val="18"/>
                <w:szCs w:val="18"/>
                <w:lang w:val="en-CA"/>
              </w:rPr>
              <w:t>not</w:t>
            </w:r>
            <w:r w:rsidR="00D06A2E" w:rsidRPr="003F7A41">
              <w:rPr>
                <w:rFonts w:ascii="Arial" w:eastAsiaTheme="minorHAnsi" w:hAnsi="Arial" w:cs="Arial"/>
                <w:sz w:val="18"/>
                <w:szCs w:val="18"/>
                <w:lang w:val="en-CA"/>
              </w:rPr>
              <w:t xml:space="preserve"> reach a standard described by any of the </w:t>
            </w:r>
            <w:r w:rsidRPr="003F7A41">
              <w:rPr>
                <w:rFonts w:ascii="Arial" w:eastAsiaTheme="minorHAnsi" w:hAnsi="Arial" w:cs="Arial"/>
                <w:sz w:val="18"/>
                <w:szCs w:val="18"/>
                <w:lang w:val="en-CA"/>
              </w:rPr>
              <w:t>descriptors</w:t>
            </w:r>
            <w:r w:rsidR="00D06A2E" w:rsidRPr="003F7A41">
              <w:rPr>
                <w:rFonts w:ascii="Arial" w:eastAsiaTheme="minorHAnsi" w:hAnsi="Arial" w:cs="Arial"/>
                <w:sz w:val="18"/>
                <w:szCs w:val="18"/>
                <w:lang w:val="en-CA"/>
              </w:rPr>
              <w:t xml:space="preserve"> below</w:t>
            </w:r>
            <w:r w:rsidRPr="003F7A41">
              <w:rPr>
                <w:rFonts w:ascii="Arial" w:eastAsiaTheme="minorHAnsi" w:hAnsi="Arial" w:cs="Arial"/>
                <w:sz w:val="18"/>
                <w:szCs w:val="18"/>
                <w:lang w:val="en-CA"/>
              </w:rPr>
              <w:t>.</w:t>
            </w:r>
          </w:p>
        </w:tc>
      </w:tr>
      <w:tr w:rsidR="00AC6DC1" w:rsidRPr="00FD18F6" w14:paraId="246518B9" w14:textId="77777777" w:rsidTr="00A7015D">
        <w:trPr>
          <w:cantSplit/>
          <w:trHeight w:val="947"/>
        </w:trPr>
        <w:tc>
          <w:tcPr>
            <w:tcW w:w="277" w:type="pct"/>
            <w:textDirection w:val="btLr"/>
            <w:vAlign w:val="center"/>
          </w:tcPr>
          <w:p w14:paraId="45248221" w14:textId="77777777" w:rsidR="00AC6DC1" w:rsidRPr="0003258B" w:rsidRDefault="00AC6DC1" w:rsidP="00AC6DC1">
            <w:pPr>
              <w:ind w:left="113" w:right="113"/>
              <w:jc w:val="center"/>
              <w:rPr>
                <w:rFonts w:ascii="Arial" w:eastAsiaTheme="minorHAnsi" w:hAnsi="Arial" w:cs="Arial"/>
                <w:b/>
                <w:sz w:val="28"/>
                <w:szCs w:val="28"/>
                <w:lang w:val="en-CA"/>
              </w:rPr>
            </w:pPr>
            <w:r w:rsidRPr="0003258B">
              <w:rPr>
                <w:rFonts w:ascii="Arial" w:eastAsiaTheme="minorHAnsi" w:hAnsi="Arial" w:cs="Arial"/>
                <w:b/>
                <w:sz w:val="28"/>
                <w:szCs w:val="28"/>
                <w:lang w:val="en-CA"/>
              </w:rPr>
              <w:t>1-2</w:t>
            </w:r>
          </w:p>
        </w:tc>
        <w:tc>
          <w:tcPr>
            <w:tcW w:w="2123" w:type="pct"/>
          </w:tcPr>
          <w:p w14:paraId="6D5377F2" w14:textId="77777777" w:rsidR="00AC6DC1" w:rsidRPr="003F7A41" w:rsidRDefault="00AC6DC1" w:rsidP="00AC6DC1">
            <w:pPr>
              <w:rPr>
                <w:rFonts w:ascii="Arial" w:eastAsia="Helvetica" w:hAnsi="Arial" w:cs="Arial"/>
                <w:sz w:val="18"/>
                <w:szCs w:val="18"/>
              </w:rPr>
            </w:pPr>
            <w:r w:rsidRPr="003F7A41">
              <w:rPr>
                <w:rFonts w:ascii="Arial" w:eastAsia="Helvetica" w:hAnsi="Arial" w:cs="Arial"/>
                <w:sz w:val="18"/>
                <w:szCs w:val="18"/>
              </w:rPr>
              <w:t>The student: </w:t>
            </w:r>
          </w:p>
          <w:p w14:paraId="64113E40" w14:textId="77777777" w:rsidR="002B3D85" w:rsidRPr="002B3D85" w:rsidRDefault="002B3D85" w:rsidP="002B3D85">
            <w:pPr>
              <w:pStyle w:val="ListParagraph"/>
              <w:numPr>
                <w:ilvl w:val="0"/>
                <w:numId w:val="75"/>
              </w:numPr>
              <w:ind w:left="290" w:hanging="284"/>
              <w:rPr>
                <w:rFonts w:ascii="Arial" w:eastAsia="Helvetica" w:hAnsi="Arial" w:cs="Arial"/>
                <w:sz w:val="18"/>
                <w:szCs w:val="18"/>
              </w:rPr>
            </w:pPr>
            <w:r w:rsidRPr="002B3D85">
              <w:rPr>
                <w:rFonts w:asciiTheme="minorBidi" w:hAnsiTheme="minorBidi"/>
                <w:color w:val="141413"/>
                <w:sz w:val="18"/>
                <w:szCs w:val="18"/>
                <w:lang w:val="en-GB"/>
              </w:rPr>
              <w:t xml:space="preserve">makes </w:t>
            </w:r>
            <w:r w:rsidRPr="002B3D85">
              <w:rPr>
                <w:rFonts w:asciiTheme="minorBidi" w:hAnsiTheme="minorBidi"/>
                <w:b/>
                <w:bCs/>
                <w:color w:val="141413"/>
                <w:sz w:val="18"/>
                <w:szCs w:val="18"/>
                <w:lang w:val="en-GB"/>
              </w:rPr>
              <w:t>minimal</w:t>
            </w:r>
            <w:r w:rsidRPr="002B3D85">
              <w:rPr>
                <w:rFonts w:asciiTheme="minorBidi" w:hAnsiTheme="minorBidi"/>
                <w:color w:val="141413"/>
                <w:sz w:val="18"/>
                <w:szCs w:val="18"/>
                <w:lang w:val="en-GB"/>
              </w:rPr>
              <w:t xml:space="preserve"> use of organizational structures though these may not</w:t>
            </w:r>
            <w:r>
              <w:rPr>
                <w:rFonts w:asciiTheme="minorBidi" w:hAnsiTheme="minorBidi"/>
                <w:color w:val="141413"/>
                <w:sz w:val="18"/>
                <w:szCs w:val="18"/>
                <w:lang w:val="en-GB"/>
              </w:rPr>
              <w:t xml:space="preserve"> </w:t>
            </w:r>
            <w:r w:rsidRPr="002B3D85">
              <w:rPr>
                <w:rFonts w:asciiTheme="minorBidi" w:hAnsiTheme="minorBidi"/>
                <w:color w:val="141413"/>
                <w:sz w:val="18"/>
                <w:szCs w:val="18"/>
                <w:lang w:val="en-GB"/>
              </w:rPr>
              <w:t>always serve the context and intention</w:t>
            </w:r>
          </w:p>
          <w:p w14:paraId="7E963342" w14:textId="77777777" w:rsidR="002B3D85" w:rsidRPr="002B3D85" w:rsidRDefault="002B3D85" w:rsidP="002B3D85">
            <w:pPr>
              <w:pStyle w:val="ListParagraph"/>
              <w:numPr>
                <w:ilvl w:val="0"/>
                <w:numId w:val="75"/>
              </w:numPr>
              <w:ind w:left="290" w:hanging="284"/>
              <w:rPr>
                <w:rFonts w:ascii="Arial" w:eastAsia="Helvetica" w:hAnsi="Arial" w:cs="Arial"/>
                <w:b/>
                <w:bCs/>
                <w:sz w:val="18"/>
                <w:szCs w:val="18"/>
              </w:rPr>
            </w:pPr>
            <w:r w:rsidRPr="002B3D85">
              <w:rPr>
                <w:rFonts w:asciiTheme="minorBidi" w:hAnsiTheme="minorBidi"/>
                <w:color w:val="141413"/>
                <w:sz w:val="18"/>
                <w:szCs w:val="18"/>
                <w:lang w:val="en-GB"/>
              </w:rPr>
              <w:t xml:space="preserve">organizes opinions and ideas with a </w:t>
            </w:r>
            <w:r w:rsidRPr="002B3D85">
              <w:rPr>
                <w:rFonts w:asciiTheme="minorBidi" w:hAnsiTheme="minorBidi"/>
                <w:b/>
                <w:bCs/>
                <w:color w:val="141413"/>
                <w:sz w:val="18"/>
                <w:szCs w:val="18"/>
                <w:lang w:val="en-GB"/>
              </w:rPr>
              <w:t>minimal degree of coherence and logic</w:t>
            </w:r>
          </w:p>
          <w:p w14:paraId="1B8880DB" w14:textId="0A13E180" w:rsidR="002B3D85" w:rsidRPr="002B3D85" w:rsidRDefault="002B3D85" w:rsidP="002B3D85">
            <w:pPr>
              <w:pStyle w:val="ListParagraph"/>
              <w:numPr>
                <w:ilvl w:val="0"/>
                <w:numId w:val="75"/>
              </w:numPr>
              <w:ind w:left="290" w:hanging="284"/>
              <w:rPr>
                <w:rFonts w:ascii="Arial" w:eastAsia="Helvetica" w:hAnsi="Arial" w:cs="Arial"/>
                <w:sz w:val="18"/>
                <w:szCs w:val="18"/>
              </w:rPr>
            </w:pPr>
            <w:r w:rsidRPr="002B3D85">
              <w:rPr>
                <w:rFonts w:asciiTheme="minorBidi" w:hAnsiTheme="minorBidi"/>
                <w:color w:val="141413"/>
                <w:sz w:val="18"/>
                <w:szCs w:val="18"/>
                <w:lang w:val="en-GB"/>
              </w:rPr>
              <w:t xml:space="preserve">makes </w:t>
            </w:r>
            <w:r w:rsidRPr="002B3D85">
              <w:rPr>
                <w:rFonts w:asciiTheme="minorBidi" w:hAnsiTheme="minorBidi"/>
                <w:b/>
                <w:bCs/>
                <w:color w:val="141413"/>
                <w:sz w:val="18"/>
                <w:szCs w:val="18"/>
                <w:lang w:val="en-GB"/>
              </w:rPr>
              <w:t>minimal</w:t>
            </w:r>
            <w:r w:rsidRPr="002B3D85">
              <w:rPr>
                <w:rFonts w:asciiTheme="minorBidi" w:hAnsiTheme="minorBidi"/>
                <w:color w:val="141413"/>
                <w:sz w:val="18"/>
                <w:szCs w:val="18"/>
                <w:lang w:val="en-GB"/>
              </w:rPr>
              <w:t xml:space="preserve"> use of referencing and formatting tools to create a</w:t>
            </w:r>
            <w:r>
              <w:rPr>
                <w:rFonts w:asciiTheme="minorBidi" w:hAnsiTheme="minorBidi"/>
                <w:color w:val="141413"/>
                <w:sz w:val="18"/>
                <w:szCs w:val="18"/>
                <w:lang w:val="en-GB"/>
              </w:rPr>
              <w:t xml:space="preserve"> </w:t>
            </w:r>
            <w:r w:rsidRPr="002B3D85">
              <w:rPr>
                <w:rFonts w:asciiTheme="minorBidi" w:hAnsiTheme="minorBidi"/>
                <w:color w:val="141413"/>
                <w:sz w:val="18"/>
                <w:szCs w:val="18"/>
                <w:lang w:val="en-GB"/>
              </w:rPr>
              <w:t xml:space="preserve">presentation style that may </w:t>
            </w:r>
            <w:r w:rsidRPr="002B3D85">
              <w:rPr>
                <w:rFonts w:asciiTheme="minorBidi" w:hAnsiTheme="minorBidi"/>
                <w:b/>
                <w:bCs/>
                <w:color w:val="141413"/>
                <w:sz w:val="18"/>
                <w:szCs w:val="18"/>
                <w:lang w:val="en-GB"/>
              </w:rPr>
              <w:t>not</w:t>
            </w:r>
            <w:r w:rsidRPr="002B3D85">
              <w:rPr>
                <w:rFonts w:asciiTheme="minorBidi" w:hAnsiTheme="minorBidi"/>
                <w:color w:val="141413"/>
                <w:sz w:val="18"/>
                <w:szCs w:val="18"/>
                <w:lang w:val="en-GB"/>
              </w:rPr>
              <w:t xml:space="preserve"> </w:t>
            </w:r>
            <w:r w:rsidRPr="002B3D85">
              <w:rPr>
                <w:rFonts w:asciiTheme="minorBidi" w:hAnsiTheme="minorBidi"/>
                <w:b/>
                <w:bCs/>
                <w:color w:val="141413"/>
                <w:sz w:val="18"/>
                <w:szCs w:val="18"/>
                <w:lang w:val="en-GB"/>
              </w:rPr>
              <w:t>always</w:t>
            </w:r>
            <w:r w:rsidRPr="002B3D85">
              <w:rPr>
                <w:rFonts w:asciiTheme="minorBidi" w:hAnsiTheme="minorBidi"/>
                <w:color w:val="141413"/>
                <w:sz w:val="18"/>
                <w:szCs w:val="18"/>
                <w:lang w:val="en-GB"/>
              </w:rPr>
              <w:t xml:space="preserve"> </w:t>
            </w:r>
            <w:r w:rsidRPr="002B3D85">
              <w:rPr>
                <w:rFonts w:asciiTheme="minorBidi" w:hAnsiTheme="minorBidi"/>
                <w:b/>
                <w:bCs/>
                <w:color w:val="141413"/>
                <w:sz w:val="18"/>
                <w:szCs w:val="18"/>
                <w:lang w:val="en-GB"/>
              </w:rPr>
              <w:t>be</w:t>
            </w:r>
            <w:r w:rsidRPr="002B3D85">
              <w:rPr>
                <w:rFonts w:asciiTheme="minorBidi" w:hAnsiTheme="minorBidi"/>
                <w:color w:val="141413"/>
                <w:sz w:val="18"/>
                <w:szCs w:val="18"/>
                <w:lang w:val="en-GB"/>
              </w:rPr>
              <w:t xml:space="preserve"> </w:t>
            </w:r>
            <w:r w:rsidRPr="002B3D85">
              <w:rPr>
                <w:rFonts w:asciiTheme="minorBidi" w:hAnsiTheme="minorBidi"/>
                <w:b/>
                <w:bCs/>
                <w:color w:val="141413"/>
                <w:sz w:val="18"/>
                <w:szCs w:val="18"/>
                <w:lang w:val="en-GB"/>
              </w:rPr>
              <w:t>suitable</w:t>
            </w:r>
            <w:r w:rsidRPr="002B3D85">
              <w:rPr>
                <w:rFonts w:asciiTheme="minorBidi" w:hAnsiTheme="minorBidi"/>
                <w:color w:val="141413"/>
                <w:sz w:val="18"/>
                <w:szCs w:val="18"/>
                <w:lang w:val="en-GB"/>
              </w:rPr>
              <w:t xml:space="preserve"> to the context and</w:t>
            </w:r>
            <w:r>
              <w:rPr>
                <w:rFonts w:asciiTheme="minorBidi" w:hAnsiTheme="minorBidi"/>
                <w:color w:val="141413"/>
                <w:sz w:val="18"/>
                <w:szCs w:val="18"/>
                <w:lang w:val="en-GB"/>
              </w:rPr>
              <w:t xml:space="preserve"> </w:t>
            </w:r>
            <w:r w:rsidRPr="002B3D85">
              <w:rPr>
                <w:rFonts w:asciiTheme="minorBidi" w:hAnsiTheme="minorBidi"/>
                <w:color w:val="141413"/>
                <w:sz w:val="18"/>
                <w:szCs w:val="18"/>
                <w:lang w:val="en-GB"/>
              </w:rPr>
              <w:t>intention.</w:t>
            </w:r>
          </w:p>
        </w:tc>
        <w:tc>
          <w:tcPr>
            <w:tcW w:w="2600" w:type="pct"/>
          </w:tcPr>
          <w:p w14:paraId="11E4585E" w14:textId="77777777" w:rsidR="00AC6DC1" w:rsidRPr="003F7A41" w:rsidRDefault="00AC6DC1" w:rsidP="00AC6DC1">
            <w:pPr>
              <w:rPr>
                <w:rFonts w:ascii="Arial" w:eastAsiaTheme="minorHAnsi" w:hAnsi="Arial" w:cs="Arial"/>
                <w:sz w:val="18"/>
                <w:szCs w:val="18"/>
              </w:rPr>
            </w:pPr>
            <w:r w:rsidRPr="003F7A41">
              <w:rPr>
                <w:rFonts w:ascii="Arial" w:eastAsiaTheme="minorHAnsi" w:hAnsi="Arial" w:cs="Arial"/>
                <w:sz w:val="18"/>
                <w:szCs w:val="18"/>
              </w:rPr>
              <w:t>The student:</w:t>
            </w:r>
          </w:p>
          <w:p w14:paraId="001EBD5C" w14:textId="0292195D" w:rsidR="00AC6DC1" w:rsidRDefault="008000B9" w:rsidP="00AC6DC1">
            <w:pPr>
              <w:pStyle w:val="ListParagraph"/>
              <w:numPr>
                <w:ilvl w:val="0"/>
                <w:numId w:val="71"/>
              </w:numPr>
              <w:ind w:left="322" w:hanging="284"/>
              <w:rPr>
                <w:rFonts w:ascii="Arial" w:eastAsiaTheme="minorHAnsi" w:hAnsi="Arial" w:cs="Arial"/>
                <w:sz w:val="18"/>
                <w:szCs w:val="18"/>
              </w:rPr>
            </w:pPr>
            <w:r>
              <w:rPr>
                <w:rFonts w:ascii="Arial" w:eastAsiaTheme="minorHAnsi" w:hAnsi="Arial" w:cs="Arial"/>
                <w:sz w:val="18"/>
                <w:szCs w:val="18"/>
              </w:rPr>
              <w:t xml:space="preserve">makes a </w:t>
            </w:r>
            <w:r>
              <w:rPr>
                <w:rFonts w:ascii="Arial" w:eastAsiaTheme="minorHAnsi" w:hAnsi="Arial" w:cs="Arial"/>
                <w:b/>
                <w:bCs/>
                <w:sz w:val="18"/>
                <w:szCs w:val="18"/>
              </w:rPr>
              <w:t xml:space="preserve">minimal </w:t>
            </w:r>
            <w:r>
              <w:rPr>
                <w:rFonts w:ascii="Arial" w:eastAsiaTheme="minorHAnsi" w:hAnsi="Arial" w:cs="Arial"/>
                <w:sz w:val="18"/>
                <w:szCs w:val="18"/>
              </w:rPr>
              <w:t xml:space="preserve">use of organizational structures (such as paragraphs, sequencing of events, and narrative flow), though these may not always serve the context and intext of a historical fiction </w:t>
            </w:r>
            <w:r w:rsidR="00BA57F5">
              <w:rPr>
                <w:rFonts w:ascii="Arial" w:eastAsiaTheme="minorHAnsi" w:hAnsi="Arial" w:cs="Arial"/>
                <w:sz w:val="18"/>
                <w:szCs w:val="18"/>
              </w:rPr>
              <w:t>narrative</w:t>
            </w:r>
          </w:p>
          <w:p w14:paraId="6DE2C935" w14:textId="28FEEB06" w:rsidR="008000B9" w:rsidRDefault="008000B9" w:rsidP="008000B9">
            <w:pPr>
              <w:pStyle w:val="ListParagraph"/>
              <w:numPr>
                <w:ilvl w:val="0"/>
                <w:numId w:val="71"/>
              </w:numPr>
              <w:ind w:left="322" w:hanging="284"/>
              <w:rPr>
                <w:rFonts w:ascii="Arial" w:eastAsiaTheme="minorHAnsi" w:hAnsi="Arial" w:cs="Arial"/>
                <w:sz w:val="18"/>
                <w:szCs w:val="18"/>
              </w:rPr>
            </w:pPr>
            <w:r w:rsidRPr="005063D8">
              <w:rPr>
                <w:rFonts w:ascii="Arial" w:eastAsiaTheme="minorHAnsi" w:hAnsi="Arial" w:cs="Arial"/>
                <w:sz w:val="18"/>
                <w:szCs w:val="18"/>
              </w:rPr>
              <w:t xml:space="preserve">organizes ideas and events with a </w:t>
            </w:r>
            <w:r w:rsidRPr="005063D8">
              <w:rPr>
                <w:rFonts w:ascii="Arial" w:eastAsiaTheme="minorHAnsi" w:hAnsi="Arial" w:cs="Arial"/>
                <w:b/>
                <w:bCs/>
                <w:sz w:val="18"/>
                <w:szCs w:val="18"/>
              </w:rPr>
              <w:t>minimal degree of logic,</w:t>
            </w:r>
            <w:r w:rsidRPr="005063D8">
              <w:rPr>
                <w:rFonts w:ascii="Arial" w:eastAsiaTheme="minorHAnsi" w:hAnsi="Arial" w:cs="Arial"/>
                <w:sz w:val="18"/>
                <w:szCs w:val="18"/>
              </w:rPr>
              <w:t xml:space="preserve"> using choppy or </w:t>
            </w:r>
            <w:r w:rsidRPr="005063D8">
              <w:rPr>
                <w:rFonts w:ascii="Arial" w:eastAsiaTheme="minorHAnsi" w:hAnsi="Arial" w:cs="Arial"/>
                <w:b/>
                <w:bCs/>
                <w:sz w:val="18"/>
                <w:szCs w:val="18"/>
              </w:rPr>
              <w:t>confusing</w:t>
            </w:r>
            <w:r w:rsidRPr="005063D8">
              <w:rPr>
                <w:rFonts w:ascii="Arial" w:eastAsiaTheme="minorHAnsi" w:hAnsi="Arial" w:cs="Arial"/>
                <w:sz w:val="18"/>
                <w:szCs w:val="18"/>
              </w:rPr>
              <w:t xml:space="preserve"> transitions between sentences and paragraphs</w:t>
            </w:r>
          </w:p>
          <w:p w14:paraId="5EC40389" w14:textId="36D0045C" w:rsidR="008000B9" w:rsidRPr="008000B9" w:rsidRDefault="008000B9" w:rsidP="008000B9">
            <w:pPr>
              <w:pStyle w:val="ListParagraph"/>
              <w:numPr>
                <w:ilvl w:val="0"/>
                <w:numId w:val="71"/>
              </w:numPr>
              <w:ind w:left="317" w:hanging="284"/>
              <w:rPr>
                <w:rFonts w:ascii="Arial" w:eastAsiaTheme="minorHAnsi" w:hAnsi="Arial" w:cs="Arial"/>
                <w:sz w:val="18"/>
                <w:szCs w:val="18"/>
              </w:rPr>
            </w:pPr>
            <w:r w:rsidRPr="008000B9">
              <w:rPr>
                <w:rFonts w:ascii="Arial" w:eastAsiaTheme="minorHAnsi" w:hAnsi="Arial" w:cs="Arial"/>
                <w:sz w:val="18"/>
                <w:szCs w:val="18"/>
              </w:rPr>
              <w:t xml:space="preserve">makes </w:t>
            </w:r>
            <w:r w:rsidRPr="008000B9">
              <w:rPr>
                <w:rFonts w:ascii="Arial" w:eastAsiaTheme="minorHAnsi" w:hAnsi="Arial" w:cs="Arial"/>
                <w:b/>
                <w:bCs/>
                <w:sz w:val="18"/>
                <w:szCs w:val="18"/>
              </w:rPr>
              <w:t>limited</w:t>
            </w:r>
            <w:r w:rsidRPr="008000B9">
              <w:rPr>
                <w:rFonts w:ascii="Arial" w:eastAsiaTheme="minorHAnsi" w:hAnsi="Arial" w:cs="Arial"/>
                <w:sz w:val="18"/>
                <w:szCs w:val="18"/>
              </w:rPr>
              <w:t xml:space="preserve"> use of spacing and formatting conventions to create a </w:t>
            </w:r>
            <w:r w:rsidR="00BA57F5">
              <w:rPr>
                <w:rFonts w:ascii="Arial" w:eastAsiaTheme="minorHAnsi" w:hAnsi="Arial" w:cs="Arial"/>
                <w:sz w:val="18"/>
                <w:szCs w:val="18"/>
              </w:rPr>
              <w:t xml:space="preserve">historical fiction </w:t>
            </w:r>
            <w:r w:rsidRPr="008000B9">
              <w:rPr>
                <w:rFonts w:ascii="Arial" w:eastAsiaTheme="minorHAnsi" w:hAnsi="Arial" w:cs="Arial"/>
                <w:sz w:val="18"/>
                <w:szCs w:val="18"/>
              </w:rPr>
              <w:t xml:space="preserve">narrative (e.g., missing title, </w:t>
            </w:r>
            <w:r w:rsidRPr="00BA57F5">
              <w:rPr>
                <w:rFonts w:ascii="Arial" w:eastAsiaTheme="minorHAnsi" w:hAnsi="Arial" w:cs="Arial"/>
                <w:sz w:val="18"/>
                <w:szCs w:val="18"/>
              </w:rPr>
              <w:t>inconsistent</w:t>
            </w:r>
            <w:r w:rsidRPr="008000B9">
              <w:rPr>
                <w:rFonts w:ascii="Arial" w:eastAsiaTheme="minorHAnsi" w:hAnsi="Arial" w:cs="Arial"/>
                <w:sz w:val="18"/>
                <w:szCs w:val="18"/>
              </w:rPr>
              <w:t xml:space="preserve"> spacing, few or no paragraphs, incorrectly formatted </w:t>
            </w:r>
            <w:r w:rsidR="00BA57F5">
              <w:rPr>
                <w:rFonts w:ascii="Arial" w:eastAsiaTheme="minorHAnsi" w:hAnsi="Arial" w:cs="Arial"/>
                <w:sz w:val="18"/>
                <w:szCs w:val="18"/>
              </w:rPr>
              <w:t>references</w:t>
            </w:r>
            <w:r w:rsidRPr="008000B9">
              <w:rPr>
                <w:rFonts w:ascii="Arial" w:eastAsiaTheme="minorHAnsi" w:hAnsi="Arial" w:cs="Arial"/>
                <w:sz w:val="18"/>
                <w:szCs w:val="18"/>
              </w:rPr>
              <w:t xml:space="preserve">) that may </w:t>
            </w:r>
            <w:r w:rsidRPr="008000B9">
              <w:rPr>
                <w:rFonts w:ascii="Arial" w:eastAsiaTheme="minorHAnsi" w:hAnsi="Arial" w:cs="Arial"/>
                <w:b/>
                <w:bCs/>
                <w:sz w:val="18"/>
                <w:szCs w:val="18"/>
              </w:rPr>
              <w:t>not</w:t>
            </w:r>
            <w:r w:rsidRPr="008000B9">
              <w:rPr>
                <w:rFonts w:ascii="Arial" w:eastAsiaTheme="minorHAnsi" w:hAnsi="Arial" w:cs="Arial"/>
                <w:sz w:val="18"/>
                <w:szCs w:val="18"/>
              </w:rPr>
              <w:t xml:space="preserve"> </w:t>
            </w:r>
            <w:r w:rsidRPr="008000B9">
              <w:rPr>
                <w:rFonts w:ascii="Arial" w:eastAsiaTheme="minorHAnsi" w:hAnsi="Arial" w:cs="Arial"/>
                <w:b/>
                <w:bCs/>
                <w:sz w:val="18"/>
                <w:szCs w:val="18"/>
              </w:rPr>
              <w:t>always be suitable</w:t>
            </w:r>
            <w:r w:rsidRPr="008000B9">
              <w:rPr>
                <w:rFonts w:ascii="Arial" w:eastAsiaTheme="minorHAnsi" w:hAnsi="Arial" w:cs="Arial"/>
                <w:sz w:val="18"/>
                <w:szCs w:val="18"/>
              </w:rPr>
              <w:t xml:space="preserve"> to the context and intention of historical fiction</w:t>
            </w:r>
            <w:r>
              <w:rPr>
                <w:rFonts w:ascii="Arial" w:eastAsiaTheme="minorHAnsi" w:hAnsi="Arial" w:cs="Arial"/>
                <w:sz w:val="18"/>
                <w:szCs w:val="18"/>
              </w:rPr>
              <w:t>.</w:t>
            </w:r>
          </w:p>
        </w:tc>
      </w:tr>
      <w:tr w:rsidR="00AC6DC1" w:rsidRPr="00FD18F6" w14:paraId="42B5EDF6" w14:textId="77777777" w:rsidTr="00A7015D">
        <w:trPr>
          <w:cantSplit/>
          <w:trHeight w:val="762"/>
        </w:trPr>
        <w:tc>
          <w:tcPr>
            <w:tcW w:w="277" w:type="pct"/>
            <w:textDirection w:val="btLr"/>
            <w:vAlign w:val="center"/>
          </w:tcPr>
          <w:p w14:paraId="557236AA" w14:textId="77777777" w:rsidR="00AC6DC1" w:rsidRPr="0003258B" w:rsidRDefault="00AC6DC1" w:rsidP="00AC6DC1">
            <w:pPr>
              <w:ind w:left="113" w:right="113"/>
              <w:jc w:val="center"/>
              <w:rPr>
                <w:rFonts w:ascii="Arial" w:eastAsiaTheme="minorHAnsi" w:hAnsi="Arial" w:cs="Arial"/>
                <w:b/>
                <w:sz w:val="28"/>
                <w:szCs w:val="28"/>
                <w:lang w:val="en-CA"/>
              </w:rPr>
            </w:pPr>
            <w:r w:rsidRPr="0003258B">
              <w:rPr>
                <w:rFonts w:ascii="Arial" w:eastAsiaTheme="minorHAnsi" w:hAnsi="Arial" w:cs="Arial"/>
                <w:b/>
                <w:sz w:val="28"/>
                <w:szCs w:val="28"/>
                <w:lang w:val="en-CA"/>
              </w:rPr>
              <w:t>3-4</w:t>
            </w:r>
          </w:p>
        </w:tc>
        <w:tc>
          <w:tcPr>
            <w:tcW w:w="2123" w:type="pct"/>
          </w:tcPr>
          <w:p w14:paraId="4F55687E" w14:textId="2AFAF4EE" w:rsidR="00AC6DC1" w:rsidRPr="003F7A41" w:rsidRDefault="00AC6DC1" w:rsidP="00AC6DC1">
            <w:pPr>
              <w:rPr>
                <w:rFonts w:ascii="Arial" w:eastAsia="Helvetica" w:hAnsi="Arial" w:cs="Arial"/>
                <w:sz w:val="18"/>
                <w:szCs w:val="18"/>
              </w:rPr>
            </w:pPr>
            <w:r w:rsidRPr="003F7A41">
              <w:rPr>
                <w:rFonts w:ascii="Arial" w:eastAsia="Helvetica" w:hAnsi="Arial" w:cs="Arial"/>
                <w:sz w:val="18"/>
                <w:szCs w:val="18"/>
              </w:rPr>
              <w:t>The student:</w:t>
            </w:r>
          </w:p>
          <w:p w14:paraId="4D7C3194" w14:textId="77777777" w:rsidR="002B3D85" w:rsidRPr="002B3D85" w:rsidRDefault="002B3D85" w:rsidP="002B3D85">
            <w:pPr>
              <w:pStyle w:val="ListParagraph"/>
              <w:numPr>
                <w:ilvl w:val="0"/>
                <w:numId w:val="76"/>
              </w:numPr>
              <w:ind w:left="290" w:hanging="284"/>
              <w:rPr>
                <w:rFonts w:ascii="Arial" w:eastAsia="Helvetica" w:hAnsi="Arial" w:cs="Arial"/>
                <w:sz w:val="18"/>
                <w:szCs w:val="18"/>
              </w:rPr>
            </w:pPr>
            <w:r w:rsidRPr="002B3D85">
              <w:rPr>
                <w:rFonts w:asciiTheme="minorBidi" w:hAnsiTheme="minorBidi"/>
                <w:color w:val="141413"/>
                <w:sz w:val="18"/>
                <w:szCs w:val="18"/>
                <w:lang w:val="en-GB"/>
              </w:rPr>
              <w:t xml:space="preserve">makes </w:t>
            </w:r>
            <w:r w:rsidRPr="002B3D85">
              <w:rPr>
                <w:rFonts w:asciiTheme="minorBidi" w:hAnsiTheme="minorBidi"/>
                <w:b/>
                <w:bCs/>
                <w:color w:val="141413"/>
                <w:sz w:val="18"/>
                <w:szCs w:val="18"/>
                <w:lang w:val="en-GB"/>
              </w:rPr>
              <w:t>adequate</w:t>
            </w:r>
            <w:r w:rsidRPr="002B3D85">
              <w:rPr>
                <w:rFonts w:asciiTheme="minorBidi" w:hAnsiTheme="minorBidi"/>
                <w:color w:val="141413"/>
                <w:sz w:val="18"/>
                <w:szCs w:val="18"/>
                <w:lang w:val="en-GB"/>
              </w:rPr>
              <w:t xml:space="preserve"> use of organizational structures that serve the context</w:t>
            </w:r>
            <w:r>
              <w:rPr>
                <w:rFonts w:asciiTheme="minorBidi" w:hAnsiTheme="minorBidi"/>
                <w:color w:val="141413"/>
                <w:sz w:val="18"/>
                <w:szCs w:val="18"/>
                <w:lang w:val="en-GB"/>
              </w:rPr>
              <w:t xml:space="preserve"> </w:t>
            </w:r>
            <w:r w:rsidRPr="002B3D85">
              <w:rPr>
                <w:rFonts w:asciiTheme="minorBidi" w:hAnsiTheme="minorBidi"/>
                <w:color w:val="141413"/>
                <w:sz w:val="18"/>
                <w:szCs w:val="18"/>
                <w:lang w:val="en-GB"/>
              </w:rPr>
              <w:t>and intention</w:t>
            </w:r>
          </w:p>
          <w:p w14:paraId="77E1BE31" w14:textId="77777777" w:rsidR="002B3D85" w:rsidRPr="002B3D85" w:rsidRDefault="002B3D85" w:rsidP="002B3D85">
            <w:pPr>
              <w:pStyle w:val="ListParagraph"/>
              <w:numPr>
                <w:ilvl w:val="0"/>
                <w:numId w:val="76"/>
              </w:numPr>
              <w:ind w:left="290" w:hanging="284"/>
              <w:rPr>
                <w:rFonts w:ascii="Arial" w:eastAsia="Helvetica" w:hAnsi="Arial" w:cs="Arial"/>
                <w:b/>
                <w:bCs/>
                <w:sz w:val="18"/>
                <w:szCs w:val="18"/>
              </w:rPr>
            </w:pPr>
            <w:r w:rsidRPr="002B3D85">
              <w:rPr>
                <w:rFonts w:asciiTheme="minorBidi" w:hAnsiTheme="minorBidi"/>
                <w:color w:val="141413"/>
                <w:sz w:val="18"/>
                <w:szCs w:val="18"/>
                <w:lang w:val="en-GB"/>
              </w:rPr>
              <w:t xml:space="preserve">organizes opinions and ideas with </w:t>
            </w:r>
            <w:r w:rsidRPr="002B3D85">
              <w:rPr>
                <w:rFonts w:asciiTheme="minorBidi" w:hAnsiTheme="minorBidi"/>
                <w:b/>
                <w:bCs/>
                <w:color w:val="141413"/>
                <w:sz w:val="18"/>
                <w:szCs w:val="18"/>
                <w:lang w:val="en-GB"/>
              </w:rPr>
              <w:t>some degree of coherence and logic</w:t>
            </w:r>
          </w:p>
          <w:p w14:paraId="5B709320" w14:textId="298D0188" w:rsidR="002B3D85" w:rsidRPr="002B3D85" w:rsidRDefault="002B3D85" w:rsidP="002B3D85">
            <w:pPr>
              <w:pStyle w:val="ListParagraph"/>
              <w:numPr>
                <w:ilvl w:val="0"/>
                <w:numId w:val="76"/>
              </w:numPr>
              <w:ind w:left="290" w:hanging="284"/>
              <w:rPr>
                <w:rFonts w:ascii="Arial" w:eastAsia="Helvetica" w:hAnsi="Arial" w:cs="Arial"/>
                <w:sz w:val="18"/>
                <w:szCs w:val="18"/>
              </w:rPr>
            </w:pPr>
            <w:r w:rsidRPr="002B3D85">
              <w:rPr>
                <w:rFonts w:asciiTheme="minorBidi" w:hAnsiTheme="minorBidi"/>
                <w:color w:val="141413"/>
                <w:sz w:val="18"/>
                <w:szCs w:val="18"/>
                <w:lang w:val="en-GB"/>
              </w:rPr>
              <w:t xml:space="preserve">makes </w:t>
            </w:r>
            <w:r w:rsidRPr="002B3D85">
              <w:rPr>
                <w:rFonts w:asciiTheme="minorBidi" w:hAnsiTheme="minorBidi"/>
                <w:b/>
                <w:bCs/>
                <w:color w:val="141413"/>
                <w:sz w:val="18"/>
                <w:szCs w:val="18"/>
                <w:lang w:val="en-GB"/>
              </w:rPr>
              <w:t>adequate</w:t>
            </w:r>
            <w:r w:rsidRPr="002B3D85">
              <w:rPr>
                <w:rFonts w:asciiTheme="minorBidi" w:hAnsiTheme="minorBidi"/>
                <w:color w:val="141413"/>
                <w:sz w:val="18"/>
                <w:szCs w:val="18"/>
                <w:lang w:val="en-GB"/>
              </w:rPr>
              <w:t xml:space="preserve"> use of referencing and formatting tools to create a</w:t>
            </w:r>
            <w:r>
              <w:rPr>
                <w:rFonts w:asciiTheme="minorBidi" w:hAnsiTheme="minorBidi"/>
                <w:color w:val="141413"/>
                <w:sz w:val="18"/>
                <w:szCs w:val="18"/>
                <w:lang w:val="en-GB"/>
              </w:rPr>
              <w:t xml:space="preserve"> </w:t>
            </w:r>
            <w:r w:rsidRPr="002B3D85">
              <w:rPr>
                <w:rFonts w:asciiTheme="minorBidi" w:hAnsiTheme="minorBidi"/>
                <w:color w:val="141413"/>
                <w:sz w:val="18"/>
                <w:szCs w:val="18"/>
                <w:lang w:val="en-GB"/>
              </w:rPr>
              <w:t>presentation style suitable to the context and intention.</w:t>
            </w:r>
          </w:p>
        </w:tc>
        <w:tc>
          <w:tcPr>
            <w:tcW w:w="2600" w:type="pct"/>
          </w:tcPr>
          <w:p w14:paraId="60D13B78" w14:textId="77777777" w:rsidR="00AC6DC1" w:rsidRPr="003F7A41" w:rsidRDefault="00AC6DC1" w:rsidP="00AC6DC1">
            <w:pPr>
              <w:rPr>
                <w:rFonts w:ascii="Arial" w:eastAsiaTheme="minorHAnsi" w:hAnsi="Arial" w:cs="Arial"/>
                <w:sz w:val="18"/>
                <w:szCs w:val="18"/>
              </w:rPr>
            </w:pPr>
            <w:r w:rsidRPr="003F7A41">
              <w:rPr>
                <w:rFonts w:ascii="Arial" w:eastAsiaTheme="minorHAnsi" w:hAnsi="Arial" w:cs="Arial"/>
                <w:sz w:val="18"/>
                <w:szCs w:val="18"/>
              </w:rPr>
              <w:t>The student:</w:t>
            </w:r>
          </w:p>
          <w:p w14:paraId="7D617966" w14:textId="6430BC79" w:rsidR="00BA57F5" w:rsidRDefault="008000B9" w:rsidP="00BA57F5">
            <w:pPr>
              <w:pStyle w:val="ListParagraph"/>
              <w:numPr>
                <w:ilvl w:val="0"/>
                <w:numId w:val="72"/>
              </w:numPr>
              <w:ind w:left="322" w:hanging="284"/>
              <w:rPr>
                <w:rFonts w:ascii="Arial" w:eastAsiaTheme="minorHAnsi" w:hAnsi="Arial" w:cs="Arial"/>
                <w:sz w:val="18"/>
                <w:szCs w:val="18"/>
              </w:rPr>
            </w:pPr>
            <w:r w:rsidRPr="008000B9">
              <w:rPr>
                <w:rFonts w:ascii="Arial" w:eastAsiaTheme="minorHAnsi" w:hAnsi="Arial" w:cs="Arial"/>
                <w:sz w:val="18"/>
                <w:szCs w:val="18"/>
              </w:rPr>
              <w:t xml:space="preserve">makes </w:t>
            </w:r>
            <w:r>
              <w:rPr>
                <w:rFonts w:ascii="Arial" w:eastAsiaTheme="minorHAnsi" w:hAnsi="Arial" w:cs="Arial"/>
                <w:b/>
                <w:bCs/>
                <w:sz w:val="18"/>
                <w:szCs w:val="18"/>
              </w:rPr>
              <w:t>adequate</w:t>
            </w:r>
            <w:r w:rsidRPr="008000B9">
              <w:rPr>
                <w:rFonts w:ascii="Arial" w:eastAsiaTheme="minorHAnsi" w:hAnsi="Arial" w:cs="Arial"/>
                <w:sz w:val="18"/>
                <w:szCs w:val="18"/>
              </w:rPr>
              <w:t xml:space="preserve"> use of organizational structures (such as paragraphs, sequencing of events, and narrative flow)</w:t>
            </w:r>
            <w:r w:rsidR="00BA57F5">
              <w:rPr>
                <w:rFonts w:ascii="Arial" w:eastAsiaTheme="minorHAnsi" w:hAnsi="Arial" w:cs="Arial"/>
                <w:sz w:val="18"/>
                <w:szCs w:val="18"/>
              </w:rPr>
              <w:t xml:space="preserve"> that</w:t>
            </w:r>
            <w:r w:rsidRPr="008000B9">
              <w:rPr>
                <w:rFonts w:ascii="Arial" w:eastAsiaTheme="minorHAnsi" w:hAnsi="Arial" w:cs="Arial"/>
                <w:sz w:val="18"/>
                <w:szCs w:val="18"/>
              </w:rPr>
              <w:t xml:space="preserve"> serve the context and intext of a historical fiction narration</w:t>
            </w:r>
          </w:p>
          <w:p w14:paraId="71658566" w14:textId="7AAD44AE" w:rsidR="00BA57F5" w:rsidRPr="00BA57F5" w:rsidRDefault="00BA57F5" w:rsidP="00BA57F5">
            <w:pPr>
              <w:pStyle w:val="ListParagraph"/>
              <w:numPr>
                <w:ilvl w:val="0"/>
                <w:numId w:val="72"/>
              </w:numPr>
              <w:ind w:left="322" w:hanging="284"/>
              <w:rPr>
                <w:rFonts w:ascii="Arial" w:eastAsiaTheme="minorHAnsi" w:hAnsi="Arial" w:cs="Arial"/>
                <w:sz w:val="18"/>
                <w:szCs w:val="18"/>
              </w:rPr>
            </w:pPr>
            <w:r w:rsidRPr="00BA57F5">
              <w:rPr>
                <w:rFonts w:ascii="Arial" w:eastAsiaTheme="minorHAnsi" w:hAnsi="Arial" w:cs="Arial"/>
                <w:sz w:val="18"/>
                <w:szCs w:val="18"/>
              </w:rPr>
              <w:t xml:space="preserve">organizes ideas and events with </w:t>
            </w:r>
            <w:r>
              <w:rPr>
                <w:rFonts w:ascii="Arial" w:eastAsiaTheme="minorHAnsi" w:hAnsi="Arial" w:cs="Arial"/>
                <w:b/>
                <w:bCs/>
                <w:sz w:val="18"/>
                <w:szCs w:val="18"/>
              </w:rPr>
              <w:t>some</w:t>
            </w:r>
            <w:r w:rsidRPr="00BA57F5">
              <w:rPr>
                <w:rFonts w:ascii="Arial" w:eastAsiaTheme="minorHAnsi" w:hAnsi="Arial" w:cs="Arial"/>
                <w:b/>
                <w:bCs/>
                <w:sz w:val="18"/>
                <w:szCs w:val="18"/>
              </w:rPr>
              <w:t xml:space="preserve"> degree of </w:t>
            </w:r>
            <w:r>
              <w:rPr>
                <w:rFonts w:ascii="Arial" w:eastAsiaTheme="minorHAnsi" w:hAnsi="Arial" w:cs="Arial"/>
                <w:b/>
                <w:bCs/>
                <w:sz w:val="18"/>
                <w:szCs w:val="18"/>
              </w:rPr>
              <w:t xml:space="preserve">coherence </w:t>
            </w:r>
            <w:r w:rsidRPr="00BA57F5">
              <w:rPr>
                <w:rFonts w:ascii="Arial" w:eastAsiaTheme="minorHAnsi" w:hAnsi="Arial" w:cs="Arial"/>
                <w:b/>
                <w:bCs/>
                <w:sz w:val="18"/>
                <w:szCs w:val="18"/>
              </w:rPr>
              <w:t>logic,</w:t>
            </w:r>
            <w:r w:rsidRPr="00BA57F5">
              <w:rPr>
                <w:rFonts w:ascii="Arial" w:eastAsiaTheme="minorHAnsi" w:hAnsi="Arial" w:cs="Arial"/>
                <w:sz w:val="18"/>
                <w:szCs w:val="18"/>
              </w:rPr>
              <w:t xml:space="preserve"> </w:t>
            </w:r>
            <w:r>
              <w:rPr>
                <w:rFonts w:ascii="Arial" w:eastAsiaTheme="minorHAnsi" w:hAnsi="Arial" w:cs="Arial"/>
                <w:sz w:val="18"/>
                <w:szCs w:val="18"/>
              </w:rPr>
              <w:t>using adequate</w:t>
            </w:r>
            <w:r w:rsidRPr="00BA57F5">
              <w:rPr>
                <w:rFonts w:ascii="Arial" w:eastAsiaTheme="minorHAnsi" w:hAnsi="Arial" w:cs="Arial"/>
                <w:sz w:val="18"/>
                <w:szCs w:val="18"/>
              </w:rPr>
              <w:t xml:space="preserve"> transitions between sentences and paragraphs</w:t>
            </w:r>
          </w:p>
          <w:p w14:paraId="08C92891" w14:textId="25CEABB8" w:rsidR="008000B9" w:rsidRPr="00BA57F5" w:rsidRDefault="00BA57F5" w:rsidP="008000B9">
            <w:pPr>
              <w:pStyle w:val="ListParagraph"/>
              <w:numPr>
                <w:ilvl w:val="0"/>
                <w:numId w:val="72"/>
              </w:numPr>
              <w:ind w:left="317" w:hanging="284"/>
              <w:rPr>
                <w:rFonts w:ascii="Arial" w:eastAsiaTheme="minorHAnsi" w:hAnsi="Arial" w:cs="Arial"/>
                <w:sz w:val="18"/>
                <w:szCs w:val="18"/>
              </w:rPr>
            </w:pPr>
            <w:r w:rsidRPr="008000B9">
              <w:rPr>
                <w:rFonts w:ascii="Arial" w:eastAsiaTheme="minorHAnsi" w:hAnsi="Arial" w:cs="Arial"/>
                <w:sz w:val="18"/>
                <w:szCs w:val="18"/>
              </w:rPr>
              <w:t xml:space="preserve">makes </w:t>
            </w:r>
            <w:r>
              <w:rPr>
                <w:rFonts w:ascii="Arial" w:eastAsiaTheme="minorHAnsi" w:hAnsi="Arial" w:cs="Arial"/>
                <w:b/>
                <w:bCs/>
                <w:sz w:val="18"/>
                <w:szCs w:val="18"/>
              </w:rPr>
              <w:t>adequate</w:t>
            </w:r>
            <w:r w:rsidRPr="008000B9">
              <w:rPr>
                <w:rFonts w:ascii="Arial" w:eastAsiaTheme="minorHAnsi" w:hAnsi="Arial" w:cs="Arial"/>
                <w:sz w:val="18"/>
                <w:szCs w:val="18"/>
              </w:rPr>
              <w:t xml:space="preserve"> use of spacing and formatting conventions to create a </w:t>
            </w:r>
            <w:r>
              <w:rPr>
                <w:rFonts w:ascii="Arial" w:eastAsiaTheme="minorHAnsi" w:hAnsi="Arial" w:cs="Arial"/>
                <w:sz w:val="18"/>
                <w:szCs w:val="18"/>
              </w:rPr>
              <w:t xml:space="preserve">historical fiction </w:t>
            </w:r>
            <w:r w:rsidRPr="008000B9">
              <w:rPr>
                <w:rFonts w:ascii="Arial" w:eastAsiaTheme="minorHAnsi" w:hAnsi="Arial" w:cs="Arial"/>
                <w:sz w:val="18"/>
                <w:szCs w:val="18"/>
              </w:rPr>
              <w:t>narrative (e.g</w:t>
            </w:r>
            <w:r>
              <w:rPr>
                <w:rFonts w:ascii="Arial" w:eastAsiaTheme="minorHAnsi" w:hAnsi="Arial" w:cs="Arial"/>
                <w:sz w:val="18"/>
                <w:szCs w:val="18"/>
              </w:rPr>
              <w:t xml:space="preserve">. </w:t>
            </w:r>
            <w:r w:rsidRPr="003F7A41">
              <w:rPr>
                <w:rFonts w:ascii="Arial" w:eastAsiaTheme="minorHAnsi" w:hAnsi="Arial" w:cs="Arial"/>
                <w:sz w:val="18"/>
                <w:szCs w:val="18"/>
              </w:rPr>
              <w:t>title might be present but not centered, some paragraphs may not be spaced</w:t>
            </w:r>
            <w:r>
              <w:rPr>
                <w:rFonts w:ascii="Arial" w:eastAsiaTheme="minorHAnsi" w:hAnsi="Arial" w:cs="Arial"/>
                <w:sz w:val="18"/>
                <w:szCs w:val="18"/>
              </w:rPr>
              <w:t xml:space="preserve"> or indented</w:t>
            </w:r>
            <w:r w:rsidRPr="003F7A41">
              <w:rPr>
                <w:rFonts w:ascii="Arial" w:eastAsiaTheme="minorHAnsi" w:hAnsi="Arial" w:cs="Arial"/>
                <w:sz w:val="18"/>
                <w:szCs w:val="18"/>
              </w:rPr>
              <w:t xml:space="preserve"> correctly, a few references may be formatted incorrectly or missing</w:t>
            </w:r>
            <w:r w:rsidRPr="008000B9">
              <w:rPr>
                <w:rFonts w:ascii="Arial" w:eastAsiaTheme="minorHAnsi" w:hAnsi="Arial" w:cs="Arial"/>
                <w:sz w:val="18"/>
                <w:szCs w:val="18"/>
              </w:rPr>
              <w:t>)</w:t>
            </w:r>
          </w:p>
        </w:tc>
      </w:tr>
      <w:tr w:rsidR="00AC6DC1" w:rsidRPr="00FD18F6" w14:paraId="5352517E" w14:textId="77777777" w:rsidTr="00A7015D">
        <w:trPr>
          <w:cantSplit/>
          <w:trHeight w:val="947"/>
        </w:trPr>
        <w:tc>
          <w:tcPr>
            <w:tcW w:w="277" w:type="pct"/>
            <w:textDirection w:val="btLr"/>
            <w:vAlign w:val="center"/>
          </w:tcPr>
          <w:p w14:paraId="5876D839" w14:textId="77777777" w:rsidR="00AC6DC1" w:rsidRPr="0003258B" w:rsidRDefault="00AC6DC1" w:rsidP="00AC6DC1">
            <w:pPr>
              <w:ind w:left="113" w:right="113"/>
              <w:jc w:val="center"/>
              <w:rPr>
                <w:rFonts w:ascii="Arial" w:eastAsiaTheme="minorHAnsi" w:hAnsi="Arial" w:cs="Arial"/>
                <w:b/>
                <w:sz w:val="28"/>
                <w:szCs w:val="28"/>
                <w:lang w:val="en-CA"/>
              </w:rPr>
            </w:pPr>
            <w:r w:rsidRPr="0003258B">
              <w:rPr>
                <w:rFonts w:ascii="Arial" w:eastAsiaTheme="minorHAnsi" w:hAnsi="Arial" w:cs="Arial"/>
                <w:b/>
                <w:sz w:val="28"/>
                <w:szCs w:val="28"/>
                <w:lang w:val="en-CA"/>
              </w:rPr>
              <w:t>5-6</w:t>
            </w:r>
          </w:p>
        </w:tc>
        <w:tc>
          <w:tcPr>
            <w:tcW w:w="2123" w:type="pct"/>
          </w:tcPr>
          <w:p w14:paraId="08720F40" w14:textId="77777777" w:rsidR="00AC6DC1" w:rsidRPr="003F7A41" w:rsidRDefault="00AC6DC1" w:rsidP="00AC6DC1">
            <w:pPr>
              <w:rPr>
                <w:rFonts w:ascii="Arial" w:eastAsia="Helvetica" w:hAnsi="Arial" w:cs="Arial"/>
                <w:sz w:val="18"/>
                <w:szCs w:val="18"/>
              </w:rPr>
            </w:pPr>
            <w:r w:rsidRPr="003F7A41">
              <w:rPr>
                <w:rFonts w:ascii="Arial" w:eastAsia="Helvetica" w:hAnsi="Arial" w:cs="Arial"/>
                <w:sz w:val="18"/>
                <w:szCs w:val="18"/>
              </w:rPr>
              <w:t>The student:</w:t>
            </w:r>
          </w:p>
          <w:p w14:paraId="4279641D" w14:textId="77777777" w:rsidR="002B3D85" w:rsidRPr="002B3D85" w:rsidRDefault="002B3D85" w:rsidP="002B3D85">
            <w:pPr>
              <w:pStyle w:val="ListParagraph"/>
              <w:numPr>
                <w:ilvl w:val="0"/>
                <w:numId w:val="77"/>
              </w:numPr>
              <w:ind w:left="290" w:hanging="284"/>
              <w:rPr>
                <w:rFonts w:ascii="Arial" w:eastAsia="Helvetica" w:hAnsi="Arial" w:cs="Arial"/>
                <w:sz w:val="18"/>
                <w:szCs w:val="18"/>
              </w:rPr>
            </w:pPr>
            <w:r w:rsidRPr="002B3D85">
              <w:rPr>
                <w:rFonts w:asciiTheme="minorBidi" w:hAnsiTheme="minorBidi"/>
                <w:color w:val="141413"/>
                <w:sz w:val="18"/>
                <w:szCs w:val="18"/>
                <w:lang w:val="en-GB"/>
              </w:rPr>
              <w:t xml:space="preserve">makes </w:t>
            </w:r>
            <w:r w:rsidRPr="002B3D85">
              <w:rPr>
                <w:rFonts w:asciiTheme="minorBidi" w:hAnsiTheme="minorBidi"/>
                <w:b/>
                <w:bCs/>
                <w:color w:val="141413"/>
                <w:sz w:val="18"/>
                <w:szCs w:val="18"/>
                <w:lang w:val="en-GB"/>
              </w:rPr>
              <w:t>competent</w:t>
            </w:r>
            <w:r w:rsidRPr="002B3D85">
              <w:rPr>
                <w:rFonts w:asciiTheme="minorBidi" w:hAnsiTheme="minorBidi"/>
                <w:color w:val="141413"/>
                <w:sz w:val="18"/>
                <w:szCs w:val="18"/>
                <w:lang w:val="en-GB"/>
              </w:rPr>
              <w:t xml:space="preserve"> use of organizational structures that serve the context</w:t>
            </w:r>
            <w:r>
              <w:rPr>
                <w:rFonts w:asciiTheme="minorBidi" w:hAnsiTheme="minorBidi"/>
                <w:color w:val="141413"/>
                <w:sz w:val="18"/>
                <w:szCs w:val="18"/>
                <w:lang w:val="en-GB"/>
              </w:rPr>
              <w:t xml:space="preserve"> </w:t>
            </w:r>
            <w:r w:rsidRPr="002B3D85">
              <w:rPr>
                <w:rFonts w:asciiTheme="minorBidi" w:hAnsiTheme="minorBidi"/>
                <w:color w:val="141413"/>
                <w:sz w:val="18"/>
                <w:szCs w:val="18"/>
                <w:lang w:val="en-GB"/>
              </w:rPr>
              <w:t>and intention</w:t>
            </w:r>
          </w:p>
          <w:p w14:paraId="53388DCC" w14:textId="77777777" w:rsidR="002B3D85" w:rsidRPr="002B3D85" w:rsidRDefault="002B3D85" w:rsidP="002B3D85">
            <w:pPr>
              <w:pStyle w:val="ListParagraph"/>
              <w:numPr>
                <w:ilvl w:val="0"/>
                <w:numId w:val="77"/>
              </w:numPr>
              <w:ind w:left="290" w:hanging="284"/>
              <w:rPr>
                <w:rFonts w:ascii="Arial" w:eastAsia="Helvetica" w:hAnsi="Arial" w:cs="Arial"/>
                <w:sz w:val="18"/>
                <w:szCs w:val="18"/>
              </w:rPr>
            </w:pPr>
            <w:r w:rsidRPr="002B3D85">
              <w:rPr>
                <w:rFonts w:asciiTheme="minorBidi" w:hAnsiTheme="minorBidi"/>
                <w:color w:val="141413"/>
                <w:sz w:val="18"/>
                <w:szCs w:val="18"/>
                <w:lang w:val="en-GB"/>
              </w:rPr>
              <w:t xml:space="preserve">organizes opinions and ideas in a </w:t>
            </w:r>
            <w:r w:rsidRPr="002B3D85">
              <w:rPr>
                <w:rFonts w:asciiTheme="minorBidi" w:hAnsiTheme="minorBidi"/>
                <w:b/>
                <w:bCs/>
                <w:color w:val="141413"/>
                <w:sz w:val="18"/>
                <w:szCs w:val="18"/>
                <w:lang w:val="en-GB"/>
              </w:rPr>
              <w:t>coherent</w:t>
            </w:r>
            <w:r w:rsidRPr="002B3D85">
              <w:rPr>
                <w:rFonts w:asciiTheme="minorBidi" w:hAnsiTheme="minorBidi"/>
                <w:color w:val="141413"/>
                <w:sz w:val="18"/>
                <w:szCs w:val="18"/>
                <w:lang w:val="en-GB"/>
              </w:rPr>
              <w:t xml:space="preserve"> </w:t>
            </w:r>
            <w:r w:rsidRPr="002B3D85">
              <w:rPr>
                <w:rFonts w:asciiTheme="minorBidi" w:hAnsiTheme="minorBidi"/>
                <w:b/>
                <w:bCs/>
                <w:color w:val="141413"/>
                <w:sz w:val="18"/>
                <w:szCs w:val="18"/>
                <w:lang w:val="en-GB"/>
              </w:rPr>
              <w:t>and</w:t>
            </w:r>
            <w:r w:rsidRPr="002B3D85">
              <w:rPr>
                <w:rFonts w:asciiTheme="minorBidi" w:hAnsiTheme="minorBidi"/>
                <w:color w:val="141413"/>
                <w:sz w:val="18"/>
                <w:szCs w:val="18"/>
                <w:lang w:val="en-GB"/>
              </w:rPr>
              <w:t xml:space="preserve"> </w:t>
            </w:r>
            <w:r w:rsidRPr="002B3D85">
              <w:rPr>
                <w:rFonts w:asciiTheme="minorBidi" w:hAnsiTheme="minorBidi"/>
                <w:b/>
                <w:bCs/>
                <w:color w:val="141413"/>
                <w:sz w:val="18"/>
                <w:szCs w:val="18"/>
                <w:lang w:val="en-GB"/>
              </w:rPr>
              <w:t>logical</w:t>
            </w:r>
            <w:r w:rsidRPr="002B3D85">
              <w:rPr>
                <w:rFonts w:asciiTheme="minorBidi" w:hAnsiTheme="minorBidi"/>
                <w:color w:val="141413"/>
                <w:sz w:val="18"/>
                <w:szCs w:val="18"/>
                <w:lang w:val="en-GB"/>
              </w:rPr>
              <w:t xml:space="preserve"> manner with</w:t>
            </w:r>
            <w:r>
              <w:rPr>
                <w:rFonts w:asciiTheme="minorBidi" w:hAnsiTheme="minorBidi"/>
                <w:color w:val="141413"/>
                <w:sz w:val="18"/>
                <w:szCs w:val="18"/>
                <w:lang w:val="en-GB"/>
              </w:rPr>
              <w:t xml:space="preserve"> </w:t>
            </w:r>
            <w:r w:rsidRPr="002B3D85">
              <w:rPr>
                <w:rFonts w:asciiTheme="minorBidi" w:hAnsiTheme="minorBidi"/>
                <w:color w:val="141413"/>
                <w:sz w:val="18"/>
                <w:szCs w:val="18"/>
                <w:lang w:val="en-GB"/>
              </w:rPr>
              <w:t>ideas building on each other</w:t>
            </w:r>
          </w:p>
          <w:p w14:paraId="0573A187" w14:textId="7DFAA0F2" w:rsidR="002B3D85" w:rsidRPr="002B3D85" w:rsidRDefault="002B3D85" w:rsidP="002B3D85">
            <w:pPr>
              <w:pStyle w:val="ListParagraph"/>
              <w:numPr>
                <w:ilvl w:val="0"/>
                <w:numId w:val="77"/>
              </w:numPr>
              <w:ind w:left="290" w:hanging="284"/>
              <w:rPr>
                <w:rFonts w:ascii="Arial" w:eastAsia="Helvetica" w:hAnsi="Arial" w:cs="Arial"/>
                <w:sz w:val="18"/>
                <w:szCs w:val="18"/>
              </w:rPr>
            </w:pPr>
            <w:r w:rsidRPr="002B3D85">
              <w:rPr>
                <w:rFonts w:asciiTheme="minorBidi" w:hAnsiTheme="minorBidi"/>
                <w:color w:val="141413"/>
                <w:sz w:val="18"/>
                <w:szCs w:val="18"/>
                <w:lang w:val="en-GB"/>
              </w:rPr>
              <w:t xml:space="preserve">makes </w:t>
            </w:r>
            <w:r w:rsidRPr="002B3D85">
              <w:rPr>
                <w:rFonts w:asciiTheme="minorBidi" w:hAnsiTheme="minorBidi"/>
                <w:b/>
                <w:bCs/>
                <w:color w:val="141413"/>
                <w:sz w:val="18"/>
                <w:szCs w:val="18"/>
                <w:lang w:val="en-GB"/>
              </w:rPr>
              <w:t>competent</w:t>
            </w:r>
            <w:r w:rsidRPr="002B3D85">
              <w:rPr>
                <w:rFonts w:asciiTheme="minorBidi" w:hAnsiTheme="minorBidi"/>
                <w:color w:val="141413"/>
                <w:sz w:val="18"/>
                <w:szCs w:val="18"/>
                <w:lang w:val="en-GB"/>
              </w:rPr>
              <w:t xml:space="preserve"> use of referencing and formatting tools to create a</w:t>
            </w:r>
            <w:r>
              <w:rPr>
                <w:rFonts w:asciiTheme="minorBidi" w:hAnsiTheme="minorBidi"/>
                <w:color w:val="141413"/>
                <w:sz w:val="18"/>
                <w:szCs w:val="18"/>
                <w:lang w:val="en-GB"/>
              </w:rPr>
              <w:t xml:space="preserve"> </w:t>
            </w:r>
            <w:r w:rsidRPr="002B3D85">
              <w:rPr>
                <w:rFonts w:asciiTheme="minorBidi" w:hAnsiTheme="minorBidi"/>
                <w:color w:val="141413"/>
                <w:sz w:val="18"/>
                <w:szCs w:val="18"/>
                <w:lang w:val="en-GB"/>
              </w:rPr>
              <w:t>presentation style suitable to the context and intention.</w:t>
            </w:r>
          </w:p>
        </w:tc>
        <w:tc>
          <w:tcPr>
            <w:tcW w:w="2600" w:type="pct"/>
          </w:tcPr>
          <w:p w14:paraId="59C8AD93" w14:textId="77777777" w:rsidR="00AC6DC1" w:rsidRPr="003F7A41" w:rsidRDefault="00AC6DC1" w:rsidP="00AC6DC1">
            <w:pPr>
              <w:rPr>
                <w:rFonts w:ascii="Arial" w:eastAsiaTheme="minorHAnsi" w:hAnsi="Arial" w:cs="Arial"/>
                <w:sz w:val="18"/>
                <w:szCs w:val="18"/>
              </w:rPr>
            </w:pPr>
            <w:r w:rsidRPr="003F7A41">
              <w:rPr>
                <w:rFonts w:ascii="Arial" w:eastAsiaTheme="minorHAnsi" w:hAnsi="Arial" w:cs="Arial"/>
                <w:sz w:val="18"/>
                <w:szCs w:val="18"/>
              </w:rPr>
              <w:t>The student:</w:t>
            </w:r>
          </w:p>
          <w:p w14:paraId="2CB474D3" w14:textId="01C0DFFE" w:rsidR="00BA57F5" w:rsidRDefault="003A1369" w:rsidP="00BA57F5">
            <w:pPr>
              <w:pStyle w:val="ListParagraph"/>
              <w:numPr>
                <w:ilvl w:val="0"/>
                <w:numId w:val="73"/>
              </w:numPr>
              <w:ind w:left="322" w:hanging="284"/>
              <w:rPr>
                <w:rFonts w:ascii="Arial" w:eastAsiaTheme="minorHAnsi" w:hAnsi="Arial" w:cs="Arial"/>
                <w:sz w:val="18"/>
                <w:szCs w:val="18"/>
              </w:rPr>
            </w:pPr>
            <w:r w:rsidRPr="003A1369">
              <w:rPr>
                <w:rFonts w:ascii="Arial" w:eastAsiaTheme="minorHAnsi" w:hAnsi="Arial" w:cs="Arial"/>
                <w:sz w:val="18"/>
                <w:szCs w:val="18"/>
              </w:rPr>
              <w:t xml:space="preserve">makes </w:t>
            </w:r>
            <w:r w:rsidRPr="003A1369">
              <w:rPr>
                <w:rFonts w:ascii="Arial" w:eastAsiaTheme="minorHAnsi" w:hAnsi="Arial" w:cs="Arial"/>
                <w:b/>
                <w:bCs/>
                <w:sz w:val="18"/>
                <w:szCs w:val="18"/>
              </w:rPr>
              <w:t>competent</w:t>
            </w:r>
            <w:r w:rsidRPr="003A1369">
              <w:rPr>
                <w:rFonts w:ascii="Arial" w:eastAsiaTheme="minorHAnsi" w:hAnsi="Arial" w:cs="Arial"/>
                <w:sz w:val="18"/>
                <w:szCs w:val="18"/>
              </w:rPr>
              <w:t xml:space="preserve"> use of organizational structures (such as paragraphs, sequencing of events, and narrative flow) that serve the context and intext of a historical fiction narration</w:t>
            </w:r>
          </w:p>
          <w:p w14:paraId="0C66F366" w14:textId="74FE06CF" w:rsidR="00BA57F5" w:rsidRPr="00BA57F5" w:rsidRDefault="00BA57F5" w:rsidP="00BA57F5">
            <w:pPr>
              <w:pStyle w:val="ListParagraph"/>
              <w:numPr>
                <w:ilvl w:val="0"/>
                <w:numId w:val="73"/>
              </w:numPr>
              <w:ind w:left="322" w:hanging="284"/>
              <w:rPr>
                <w:rFonts w:ascii="Arial" w:eastAsiaTheme="minorHAnsi" w:hAnsi="Arial" w:cs="Arial"/>
                <w:sz w:val="18"/>
                <w:szCs w:val="18"/>
              </w:rPr>
            </w:pPr>
            <w:r w:rsidRPr="00BA57F5">
              <w:rPr>
                <w:rFonts w:ascii="Arial" w:eastAsiaTheme="minorHAnsi" w:hAnsi="Arial" w:cs="Arial"/>
                <w:sz w:val="18"/>
                <w:szCs w:val="18"/>
              </w:rPr>
              <w:t xml:space="preserve">organizes ideas and events </w:t>
            </w:r>
            <w:r>
              <w:rPr>
                <w:rFonts w:ascii="Arial" w:eastAsiaTheme="minorHAnsi" w:hAnsi="Arial" w:cs="Arial"/>
                <w:sz w:val="18"/>
                <w:szCs w:val="18"/>
              </w:rPr>
              <w:t>in a</w:t>
            </w:r>
            <w:r w:rsidRPr="00BA57F5">
              <w:rPr>
                <w:rFonts w:ascii="Arial" w:eastAsiaTheme="minorHAnsi" w:hAnsi="Arial" w:cs="Arial"/>
                <w:sz w:val="18"/>
                <w:szCs w:val="18"/>
              </w:rPr>
              <w:t xml:space="preserve"> </w:t>
            </w:r>
            <w:r>
              <w:rPr>
                <w:rFonts w:ascii="Arial" w:eastAsiaTheme="minorHAnsi" w:hAnsi="Arial" w:cs="Arial"/>
                <w:b/>
                <w:bCs/>
                <w:sz w:val="18"/>
                <w:szCs w:val="18"/>
              </w:rPr>
              <w:t>coherent and logical manner</w:t>
            </w:r>
            <w:r w:rsidRPr="00BA57F5">
              <w:rPr>
                <w:rFonts w:ascii="Arial" w:eastAsiaTheme="minorHAnsi" w:hAnsi="Arial" w:cs="Arial"/>
                <w:b/>
                <w:bCs/>
                <w:sz w:val="18"/>
                <w:szCs w:val="18"/>
              </w:rPr>
              <w:t>,</w:t>
            </w:r>
            <w:r w:rsidRPr="00BA57F5">
              <w:rPr>
                <w:rFonts w:ascii="Arial" w:eastAsiaTheme="minorHAnsi" w:hAnsi="Arial" w:cs="Arial"/>
                <w:sz w:val="18"/>
                <w:szCs w:val="18"/>
              </w:rPr>
              <w:t xml:space="preserve"> </w:t>
            </w:r>
            <w:r>
              <w:rPr>
                <w:rFonts w:ascii="Arial" w:eastAsiaTheme="minorHAnsi" w:hAnsi="Arial" w:cs="Arial"/>
                <w:sz w:val="18"/>
                <w:szCs w:val="18"/>
              </w:rPr>
              <w:t>with ideas building on each other in well-connected</w:t>
            </w:r>
            <w:r w:rsidRPr="00BA57F5">
              <w:rPr>
                <w:rFonts w:ascii="Arial" w:eastAsiaTheme="minorHAnsi" w:hAnsi="Arial" w:cs="Arial"/>
                <w:sz w:val="18"/>
                <w:szCs w:val="18"/>
              </w:rPr>
              <w:t xml:space="preserve"> sentences and paragraphs</w:t>
            </w:r>
          </w:p>
          <w:p w14:paraId="400878EE" w14:textId="7E41BE31" w:rsidR="003A1369" w:rsidRPr="003A1369" w:rsidRDefault="00BA57F5" w:rsidP="003A1369">
            <w:pPr>
              <w:pStyle w:val="ListParagraph"/>
              <w:numPr>
                <w:ilvl w:val="0"/>
                <w:numId w:val="73"/>
              </w:numPr>
              <w:ind w:left="317" w:hanging="284"/>
              <w:rPr>
                <w:rFonts w:ascii="Arial" w:eastAsiaTheme="minorHAnsi" w:hAnsi="Arial" w:cs="Arial"/>
                <w:sz w:val="18"/>
                <w:szCs w:val="18"/>
              </w:rPr>
            </w:pPr>
            <w:r w:rsidRPr="00BA57F5">
              <w:rPr>
                <w:rFonts w:ascii="Arial" w:eastAsiaTheme="minorHAnsi" w:hAnsi="Arial" w:cs="Arial"/>
                <w:sz w:val="18"/>
                <w:szCs w:val="18"/>
              </w:rPr>
              <w:t xml:space="preserve">makes </w:t>
            </w:r>
            <w:r>
              <w:rPr>
                <w:rFonts w:ascii="Arial" w:eastAsiaTheme="minorHAnsi" w:hAnsi="Arial" w:cs="Arial"/>
                <w:b/>
                <w:bCs/>
                <w:sz w:val="18"/>
                <w:szCs w:val="18"/>
              </w:rPr>
              <w:t>competent</w:t>
            </w:r>
            <w:r w:rsidRPr="00BA57F5">
              <w:rPr>
                <w:rFonts w:ascii="Arial" w:eastAsiaTheme="minorHAnsi" w:hAnsi="Arial" w:cs="Arial"/>
                <w:sz w:val="18"/>
                <w:szCs w:val="18"/>
              </w:rPr>
              <w:t xml:space="preserve"> use of spacing and formatting conventions to create a </w:t>
            </w:r>
            <w:r>
              <w:rPr>
                <w:rFonts w:ascii="Arial" w:eastAsiaTheme="minorHAnsi" w:hAnsi="Arial" w:cs="Arial"/>
                <w:sz w:val="18"/>
                <w:szCs w:val="18"/>
              </w:rPr>
              <w:t xml:space="preserve">historical fiction </w:t>
            </w:r>
            <w:r w:rsidRPr="00BA57F5">
              <w:rPr>
                <w:rFonts w:ascii="Arial" w:eastAsiaTheme="minorHAnsi" w:hAnsi="Arial" w:cs="Arial"/>
                <w:sz w:val="18"/>
                <w:szCs w:val="18"/>
              </w:rPr>
              <w:t>narrative (</w:t>
            </w:r>
            <w:r w:rsidRPr="003F7A41">
              <w:rPr>
                <w:rFonts w:ascii="Arial" w:eastAsiaTheme="minorHAnsi" w:hAnsi="Arial" w:cs="Arial"/>
                <w:sz w:val="18"/>
                <w:szCs w:val="18"/>
              </w:rPr>
              <w:t>e.g., centered title, well-spaced paragraphs, most references follow accurate citation conventions with a few inconsistencies or minor errors</w:t>
            </w:r>
            <w:r>
              <w:rPr>
                <w:rFonts w:ascii="Arial" w:eastAsiaTheme="minorHAnsi" w:hAnsi="Arial" w:cs="Arial"/>
                <w:sz w:val="18"/>
                <w:szCs w:val="18"/>
              </w:rPr>
              <w:t>)</w:t>
            </w:r>
          </w:p>
        </w:tc>
      </w:tr>
      <w:tr w:rsidR="00AC6DC1" w:rsidRPr="00FD18F6" w14:paraId="178B3C6B" w14:textId="77777777" w:rsidTr="003A1369">
        <w:trPr>
          <w:cantSplit/>
          <w:trHeight w:val="2498"/>
        </w:trPr>
        <w:tc>
          <w:tcPr>
            <w:tcW w:w="277" w:type="pct"/>
            <w:textDirection w:val="btLr"/>
            <w:vAlign w:val="center"/>
          </w:tcPr>
          <w:p w14:paraId="180D3055" w14:textId="77777777" w:rsidR="00AC6DC1" w:rsidRPr="0003258B" w:rsidRDefault="00AC6DC1" w:rsidP="00AC6DC1">
            <w:pPr>
              <w:ind w:left="113" w:right="113"/>
              <w:jc w:val="center"/>
              <w:rPr>
                <w:rFonts w:ascii="Arial" w:eastAsiaTheme="minorHAnsi" w:hAnsi="Arial" w:cs="Arial"/>
                <w:b/>
                <w:sz w:val="28"/>
                <w:szCs w:val="28"/>
                <w:lang w:val="en-CA"/>
              </w:rPr>
            </w:pPr>
            <w:r w:rsidRPr="0003258B">
              <w:rPr>
                <w:rFonts w:ascii="Arial" w:eastAsiaTheme="minorHAnsi" w:hAnsi="Arial" w:cs="Arial"/>
                <w:b/>
                <w:sz w:val="28"/>
                <w:szCs w:val="28"/>
                <w:lang w:val="en-CA"/>
              </w:rPr>
              <w:t>7-8</w:t>
            </w:r>
          </w:p>
        </w:tc>
        <w:tc>
          <w:tcPr>
            <w:tcW w:w="2123" w:type="pct"/>
          </w:tcPr>
          <w:p w14:paraId="4A565CB9" w14:textId="3B972F51" w:rsidR="00AC6DC1" w:rsidRPr="003F7A41" w:rsidRDefault="00AC6DC1" w:rsidP="00AC6DC1">
            <w:pPr>
              <w:rPr>
                <w:rFonts w:ascii="Arial" w:eastAsia="Helvetica" w:hAnsi="Arial" w:cs="Arial"/>
                <w:sz w:val="18"/>
                <w:szCs w:val="18"/>
              </w:rPr>
            </w:pPr>
            <w:r w:rsidRPr="003F7A41">
              <w:rPr>
                <w:rFonts w:ascii="Arial" w:eastAsia="Helvetica" w:hAnsi="Arial" w:cs="Arial"/>
                <w:sz w:val="18"/>
                <w:szCs w:val="18"/>
              </w:rPr>
              <w:t>The student:</w:t>
            </w:r>
          </w:p>
          <w:p w14:paraId="7E25826F" w14:textId="77777777" w:rsidR="002B3D85" w:rsidRPr="002B3D85" w:rsidRDefault="002B3D85" w:rsidP="002B3D85">
            <w:pPr>
              <w:pStyle w:val="ListParagraph"/>
              <w:numPr>
                <w:ilvl w:val="0"/>
                <w:numId w:val="78"/>
              </w:numPr>
              <w:ind w:left="290" w:hanging="284"/>
              <w:rPr>
                <w:rFonts w:ascii="Arial" w:eastAsia="Helvetica" w:hAnsi="Arial" w:cs="Arial"/>
                <w:sz w:val="18"/>
                <w:szCs w:val="18"/>
              </w:rPr>
            </w:pPr>
            <w:r w:rsidRPr="002B3D85">
              <w:rPr>
                <w:rFonts w:asciiTheme="minorBidi" w:hAnsiTheme="minorBidi"/>
                <w:color w:val="141413"/>
                <w:sz w:val="18"/>
                <w:szCs w:val="18"/>
                <w:lang w:val="en-GB"/>
              </w:rPr>
              <w:t xml:space="preserve">makes </w:t>
            </w:r>
            <w:r w:rsidRPr="002B3D85">
              <w:rPr>
                <w:rFonts w:asciiTheme="minorBidi" w:hAnsiTheme="minorBidi"/>
                <w:b/>
                <w:bCs/>
                <w:color w:val="141413"/>
                <w:sz w:val="18"/>
                <w:szCs w:val="18"/>
                <w:lang w:val="en-GB"/>
              </w:rPr>
              <w:t>sophisticated</w:t>
            </w:r>
            <w:r w:rsidRPr="002B3D85">
              <w:rPr>
                <w:rFonts w:asciiTheme="minorBidi" w:hAnsiTheme="minorBidi"/>
                <w:color w:val="141413"/>
                <w:sz w:val="18"/>
                <w:szCs w:val="18"/>
                <w:lang w:val="en-GB"/>
              </w:rPr>
              <w:t xml:space="preserve"> use of organizational structures that serve the</w:t>
            </w:r>
            <w:r>
              <w:rPr>
                <w:rFonts w:asciiTheme="minorBidi" w:hAnsiTheme="minorBidi"/>
                <w:color w:val="141413"/>
                <w:sz w:val="18"/>
                <w:szCs w:val="18"/>
                <w:lang w:val="en-GB"/>
              </w:rPr>
              <w:t xml:space="preserve"> </w:t>
            </w:r>
            <w:r w:rsidRPr="002B3D85">
              <w:rPr>
                <w:rFonts w:asciiTheme="minorBidi" w:hAnsiTheme="minorBidi"/>
                <w:color w:val="141413"/>
                <w:sz w:val="18"/>
                <w:szCs w:val="18"/>
                <w:lang w:val="en-GB"/>
              </w:rPr>
              <w:t xml:space="preserve">context and intention </w:t>
            </w:r>
            <w:r w:rsidRPr="002B3D85">
              <w:rPr>
                <w:rFonts w:asciiTheme="minorBidi" w:hAnsiTheme="minorBidi"/>
                <w:b/>
                <w:bCs/>
                <w:color w:val="141413"/>
                <w:sz w:val="18"/>
                <w:szCs w:val="18"/>
                <w:lang w:val="en-GB"/>
              </w:rPr>
              <w:t>effectively</w:t>
            </w:r>
          </w:p>
          <w:p w14:paraId="66BF9377" w14:textId="77777777" w:rsidR="002B3D85" w:rsidRPr="002B3D85" w:rsidRDefault="002B3D85" w:rsidP="002B3D85">
            <w:pPr>
              <w:pStyle w:val="ListParagraph"/>
              <w:numPr>
                <w:ilvl w:val="0"/>
                <w:numId w:val="78"/>
              </w:numPr>
              <w:ind w:left="290" w:hanging="284"/>
              <w:rPr>
                <w:rFonts w:ascii="Arial" w:eastAsia="Helvetica" w:hAnsi="Arial" w:cs="Arial"/>
                <w:sz w:val="18"/>
                <w:szCs w:val="18"/>
              </w:rPr>
            </w:pPr>
            <w:r w:rsidRPr="002B3D85">
              <w:rPr>
                <w:rFonts w:asciiTheme="minorBidi" w:hAnsiTheme="minorBidi"/>
                <w:b/>
                <w:bCs/>
                <w:color w:val="141413"/>
                <w:sz w:val="18"/>
                <w:szCs w:val="18"/>
                <w:lang w:val="en-GB"/>
              </w:rPr>
              <w:t>effectively</w:t>
            </w:r>
            <w:r w:rsidRPr="002B3D85">
              <w:rPr>
                <w:rFonts w:asciiTheme="minorBidi" w:hAnsiTheme="minorBidi"/>
                <w:color w:val="141413"/>
                <w:sz w:val="18"/>
                <w:szCs w:val="18"/>
                <w:lang w:val="en-GB"/>
              </w:rPr>
              <w:t xml:space="preserve"> organizes opinions and ideas in a </w:t>
            </w:r>
            <w:r w:rsidRPr="002B3D85">
              <w:rPr>
                <w:rFonts w:asciiTheme="minorBidi" w:hAnsiTheme="minorBidi"/>
                <w:b/>
                <w:bCs/>
                <w:color w:val="141413"/>
                <w:sz w:val="18"/>
                <w:szCs w:val="18"/>
                <w:lang w:val="en-GB"/>
              </w:rPr>
              <w:t>sustained</w:t>
            </w:r>
            <w:r w:rsidRPr="002B3D85">
              <w:rPr>
                <w:rFonts w:asciiTheme="minorBidi" w:hAnsiTheme="minorBidi"/>
                <w:color w:val="141413"/>
                <w:sz w:val="18"/>
                <w:szCs w:val="18"/>
                <w:lang w:val="en-GB"/>
              </w:rPr>
              <w:t xml:space="preserve">, </w:t>
            </w:r>
            <w:r w:rsidRPr="002B3D85">
              <w:rPr>
                <w:rFonts w:asciiTheme="minorBidi" w:hAnsiTheme="minorBidi"/>
                <w:b/>
                <w:bCs/>
                <w:color w:val="141413"/>
                <w:sz w:val="18"/>
                <w:szCs w:val="18"/>
                <w:lang w:val="en-GB"/>
              </w:rPr>
              <w:t>coherent</w:t>
            </w:r>
            <w:r w:rsidRPr="002B3D85">
              <w:rPr>
                <w:rFonts w:asciiTheme="minorBidi" w:hAnsiTheme="minorBidi"/>
                <w:color w:val="141413"/>
                <w:sz w:val="18"/>
                <w:szCs w:val="18"/>
                <w:lang w:val="en-GB"/>
              </w:rPr>
              <w:t xml:space="preserve"> </w:t>
            </w:r>
            <w:r w:rsidRPr="002B3D85">
              <w:rPr>
                <w:rFonts w:asciiTheme="minorBidi" w:hAnsiTheme="minorBidi"/>
                <w:b/>
                <w:bCs/>
                <w:color w:val="141413"/>
                <w:sz w:val="18"/>
                <w:szCs w:val="18"/>
                <w:lang w:val="en-GB"/>
              </w:rPr>
              <w:t>and</w:t>
            </w:r>
            <w:r>
              <w:rPr>
                <w:rFonts w:asciiTheme="minorBidi" w:hAnsiTheme="minorBidi"/>
                <w:color w:val="141413"/>
                <w:sz w:val="18"/>
                <w:szCs w:val="18"/>
                <w:lang w:val="en-GB"/>
              </w:rPr>
              <w:t xml:space="preserve"> </w:t>
            </w:r>
            <w:r w:rsidRPr="002B3D85">
              <w:rPr>
                <w:rFonts w:asciiTheme="minorBidi" w:hAnsiTheme="minorBidi"/>
                <w:b/>
                <w:bCs/>
                <w:color w:val="141413"/>
                <w:sz w:val="18"/>
                <w:szCs w:val="18"/>
                <w:lang w:val="en-GB"/>
              </w:rPr>
              <w:t>logical</w:t>
            </w:r>
            <w:r w:rsidRPr="002B3D85">
              <w:rPr>
                <w:rFonts w:asciiTheme="minorBidi" w:hAnsiTheme="minorBidi"/>
                <w:color w:val="141413"/>
                <w:sz w:val="18"/>
                <w:szCs w:val="18"/>
                <w:lang w:val="en-GB"/>
              </w:rPr>
              <w:t xml:space="preserve"> manner with ideas building on each other in a </w:t>
            </w:r>
            <w:r w:rsidRPr="002B3D85">
              <w:rPr>
                <w:rFonts w:asciiTheme="minorBidi" w:hAnsiTheme="minorBidi"/>
                <w:b/>
                <w:bCs/>
                <w:color w:val="141413"/>
                <w:sz w:val="18"/>
                <w:szCs w:val="18"/>
                <w:lang w:val="en-GB"/>
              </w:rPr>
              <w:t>sophisticated</w:t>
            </w:r>
            <w:r w:rsidRPr="002B3D85">
              <w:rPr>
                <w:rFonts w:asciiTheme="minorBidi" w:hAnsiTheme="minorBidi"/>
                <w:color w:val="141413"/>
                <w:sz w:val="18"/>
                <w:szCs w:val="18"/>
                <w:lang w:val="en-GB"/>
              </w:rPr>
              <w:t xml:space="preserve"> way</w:t>
            </w:r>
          </w:p>
          <w:p w14:paraId="534048E1" w14:textId="32984774" w:rsidR="002B3D85" w:rsidRPr="002B3D85" w:rsidRDefault="002B3D85" w:rsidP="002B3D85">
            <w:pPr>
              <w:pStyle w:val="ListParagraph"/>
              <w:numPr>
                <w:ilvl w:val="0"/>
                <w:numId w:val="78"/>
              </w:numPr>
              <w:ind w:left="290" w:hanging="284"/>
              <w:rPr>
                <w:rFonts w:ascii="Arial" w:eastAsia="Helvetica" w:hAnsi="Arial" w:cs="Arial"/>
                <w:sz w:val="18"/>
                <w:szCs w:val="18"/>
              </w:rPr>
            </w:pPr>
            <w:r w:rsidRPr="002B3D85">
              <w:rPr>
                <w:rFonts w:asciiTheme="minorBidi" w:hAnsiTheme="minorBidi"/>
                <w:color w:val="141413"/>
                <w:sz w:val="18"/>
                <w:szCs w:val="18"/>
                <w:lang w:val="en-GB"/>
              </w:rPr>
              <w:t xml:space="preserve">makes </w:t>
            </w:r>
            <w:r w:rsidRPr="002B3D85">
              <w:rPr>
                <w:rFonts w:asciiTheme="minorBidi" w:hAnsiTheme="minorBidi"/>
                <w:b/>
                <w:bCs/>
                <w:color w:val="141413"/>
                <w:sz w:val="18"/>
                <w:szCs w:val="18"/>
                <w:lang w:val="en-GB"/>
              </w:rPr>
              <w:t>excellent</w:t>
            </w:r>
            <w:r w:rsidRPr="002B3D85">
              <w:rPr>
                <w:rFonts w:asciiTheme="minorBidi" w:hAnsiTheme="minorBidi"/>
                <w:color w:val="141413"/>
                <w:sz w:val="18"/>
                <w:szCs w:val="18"/>
                <w:lang w:val="en-GB"/>
              </w:rPr>
              <w:t xml:space="preserve"> use of referencing and formatting tools to create an</w:t>
            </w:r>
            <w:r>
              <w:rPr>
                <w:rFonts w:asciiTheme="minorBidi" w:hAnsiTheme="minorBidi"/>
                <w:color w:val="141413"/>
                <w:sz w:val="18"/>
                <w:szCs w:val="18"/>
                <w:lang w:val="en-GB"/>
              </w:rPr>
              <w:t xml:space="preserve"> </w:t>
            </w:r>
            <w:r w:rsidRPr="002B3D85">
              <w:rPr>
                <w:rFonts w:asciiTheme="minorBidi" w:hAnsiTheme="minorBidi"/>
                <w:b/>
                <w:bCs/>
                <w:color w:val="141413"/>
                <w:sz w:val="18"/>
                <w:szCs w:val="18"/>
                <w:lang w:val="en-GB"/>
              </w:rPr>
              <w:t>effective</w:t>
            </w:r>
            <w:r w:rsidRPr="002B3D85">
              <w:rPr>
                <w:rFonts w:asciiTheme="minorBidi" w:hAnsiTheme="minorBidi"/>
                <w:color w:val="141413"/>
                <w:sz w:val="18"/>
                <w:szCs w:val="18"/>
                <w:lang w:val="en-GB"/>
              </w:rPr>
              <w:t xml:space="preserve"> presentation style.</w:t>
            </w:r>
          </w:p>
        </w:tc>
        <w:tc>
          <w:tcPr>
            <w:tcW w:w="2600" w:type="pct"/>
          </w:tcPr>
          <w:p w14:paraId="46C90A90" w14:textId="77777777" w:rsidR="00AC6DC1" w:rsidRPr="003F7A41" w:rsidRDefault="00AC6DC1" w:rsidP="00AC6DC1">
            <w:pPr>
              <w:rPr>
                <w:rFonts w:ascii="Arial" w:eastAsiaTheme="minorHAnsi" w:hAnsi="Arial" w:cs="Arial"/>
                <w:sz w:val="18"/>
                <w:szCs w:val="18"/>
              </w:rPr>
            </w:pPr>
            <w:r w:rsidRPr="003F7A41">
              <w:rPr>
                <w:rFonts w:ascii="Arial" w:eastAsiaTheme="minorHAnsi" w:hAnsi="Arial" w:cs="Arial"/>
                <w:sz w:val="18"/>
                <w:szCs w:val="18"/>
              </w:rPr>
              <w:t>The student:</w:t>
            </w:r>
          </w:p>
          <w:p w14:paraId="29A70BF5" w14:textId="1549E521" w:rsidR="00AC6DC1" w:rsidRPr="00AC6DC1" w:rsidRDefault="003A1369" w:rsidP="00AC6DC1">
            <w:pPr>
              <w:pStyle w:val="ListParagraph"/>
              <w:numPr>
                <w:ilvl w:val="0"/>
                <w:numId w:val="74"/>
              </w:numPr>
              <w:ind w:left="322" w:hanging="284"/>
              <w:rPr>
                <w:rFonts w:ascii="Arial" w:eastAsiaTheme="minorHAnsi" w:hAnsi="Arial" w:cs="Arial"/>
                <w:sz w:val="18"/>
                <w:szCs w:val="18"/>
              </w:rPr>
            </w:pPr>
            <w:r w:rsidRPr="003A1369">
              <w:rPr>
                <w:rFonts w:ascii="Arial" w:eastAsiaTheme="minorHAnsi" w:hAnsi="Arial" w:cs="Arial"/>
                <w:sz w:val="18"/>
                <w:szCs w:val="18"/>
              </w:rPr>
              <w:t xml:space="preserve">makes </w:t>
            </w:r>
            <w:r>
              <w:rPr>
                <w:rFonts w:ascii="Arial" w:eastAsiaTheme="minorHAnsi" w:hAnsi="Arial" w:cs="Arial"/>
                <w:b/>
                <w:bCs/>
                <w:sz w:val="18"/>
                <w:szCs w:val="18"/>
              </w:rPr>
              <w:t>sophisticated</w:t>
            </w:r>
            <w:r w:rsidRPr="003A1369">
              <w:rPr>
                <w:rFonts w:ascii="Arial" w:eastAsiaTheme="minorHAnsi" w:hAnsi="Arial" w:cs="Arial"/>
                <w:sz w:val="18"/>
                <w:szCs w:val="18"/>
              </w:rPr>
              <w:t xml:space="preserve"> use of organizational structures (such as paragraphs, sequencing of events, and narrative flow) that </w:t>
            </w:r>
            <w:r w:rsidRPr="003A1369">
              <w:rPr>
                <w:rFonts w:ascii="Arial" w:eastAsiaTheme="minorHAnsi" w:hAnsi="Arial" w:cs="Arial"/>
                <w:b/>
                <w:bCs/>
                <w:sz w:val="18"/>
                <w:szCs w:val="18"/>
              </w:rPr>
              <w:t>effectively</w:t>
            </w:r>
            <w:r>
              <w:rPr>
                <w:rFonts w:ascii="Arial" w:eastAsiaTheme="minorHAnsi" w:hAnsi="Arial" w:cs="Arial"/>
                <w:sz w:val="18"/>
                <w:szCs w:val="18"/>
              </w:rPr>
              <w:t xml:space="preserve"> </w:t>
            </w:r>
            <w:r w:rsidRPr="003A1369">
              <w:rPr>
                <w:rFonts w:ascii="Arial" w:eastAsiaTheme="minorHAnsi" w:hAnsi="Arial" w:cs="Arial"/>
                <w:sz w:val="18"/>
                <w:szCs w:val="18"/>
              </w:rPr>
              <w:t>serve the context and intext of a historical fiction narration</w:t>
            </w:r>
          </w:p>
          <w:p w14:paraId="08828116" w14:textId="4F66897A" w:rsidR="00AC6DC1" w:rsidRDefault="00BA57F5" w:rsidP="00AC6DC1">
            <w:pPr>
              <w:pStyle w:val="ListParagraph"/>
              <w:numPr>
                <w:ilvl w:val="0"/>
                <w:numId w:val="74"/>
              </w:numPr>
              <w:ind w:left="317" w:hanging="284"/>
              <w:rPr>
                <w:rFonts w:ascii="Arial" w:eastAsiaTheme="minorHAnsi" w:hAnsi="Arial" w:cs="Arial"/>
                <w:sz w:val="18"/>
                <w:szCs w:val="18"/>
              </w:rPr>
            </w:pPr>
            <w:r w:rsidRPr="00BA57F5">
              <w:rPr>
                <w:rFonts w:ascii="Arial" w:eastAsiaTheme="minorHAnsi" w:hAnsi="Arial" w:cs="Arial"/>
                <w:b/>
                <w:bCs/>
                <w:sz w:val="18"/>
                <w:szCs w:val="18"/>
              </w:rPr>
              <w:t>effectively</w:t>
            </w:r>
            <w:r>
              <w:rPr>
                <w:rFonts w:ascii="Arial" w:eastAsiaTheme="minorHAnsi" w:hAnsi="Arial" w:cs="Arial"/>
                <w:sz w:val="18"/>
                <w:szCs w:val="18"/>
              </w:rPr>
              <w:t xml:space="preserve"> </w:t>
            </w:r>
            <w:r w:rsidRPr="00BA57F5">
              <w:rPr>
                <w:rFonts w:ascii="Arial" w:eastAsiaTheme="minorHAnsi" w:hAnsi="Arial" w:cs="Arial"/>
                <w:sz w:val="18"/>
                <w:szCs w:val="18"/>
              </w:rPr>
              <w:t xml:space="preserve">organizes ideas and events in a </w:t>
            </w:r>
            <w:r w:rsidRPr="00BA57F5">
              <w:rPr>
                <w:rFonts w:ascii="Arial" w:eastAsiaTheme="minorHAnsi" w:hAnsi="Arial" w:cs="Arial"/>
                <w:b/>
                <w:bCs/>
                <w:sz w:val="18"/>
                <w:szCs w:val="18"/>
              </w:rPr>
              <w:t>sustained, coherent and logical manner,</w:t>
            </w:r>
            <w:r w:rsidRPr="00BA57F5">
              <w:rPr>
                <w:rFonts w:ascii="Arial" w:eastAsiaTheme="minorHAnsi" w:hAnsi="Arial" w:cs="Arial"/>
                <w:sz w:val="18"/>
                <w:szCs w:val="18"/>
              </w:rPr>
              <w:t xml:space="preserve"> with ideas building on each other </w:t>
            </w:r>
            <w:r>
              <w:rPr>
                <w:rFonts w:ascii="Arial" w:eastAsiaTheme="minorHAnsi" w:hAnsi="Arial" w:cs="Arial"/>
                <w:sz w:val="18"/>
                <w:szCs w:val="18"/>
              </w:rPr>
              <w:t xml:space="preserve">with </w:t>
            </w:r>
            <w:r w:rsidRPr="00BA57F5">
              <w:rPr>
                <w:rFonts w:ascii="Arial" w:eastAsiaTheme="minorHAnsi" w:hAnsi="Arial" w:cs="Arial"/>
                <w:b/>
                <w:bCs/>
                <w:sz w:val="18"/>
                <w:szCs w:val="18"/>
              </w:rPr>
              <w:t>sophistication</w:t>
            </w:r>
            <w:r>
              <w:rPr>
                <w:rFonts w:ascii="Arial" w:eastAsiaTheme="minorHAnsi" w:hAnsi="Arial" w:cs="Arial"/>
                <w:sz w:val="18"/>
                <w:szCs w:val="18"/>
              </w:rPr>
              <w:t xml:space="preserve"> in </w:t>
            </w:r>
            <w:r w:rsidRPr="00BA57F5">
              <w:rPr>
                <w:rFonts w:ascii="Arial" w:eastAsiaTheme="minorHAnsi" w:hAnsi="Arial" w:cs="Arial"/>
                <w:sz w:val="18"/>
                <w:szCs w:val="18"/>
              </w:rPr>
              <w:t>sentences and paragraphs</w:t>
            </w:r>
            <w:r>
              <w:rPr>
                <w:rFonts w:ascii="Arial" w:eastAsiaTheme="minorHAnsi" w:hAnsi="Arial" w:cs="Arial"/>
                <w:sz w:val="18"/>
                <w:szCs w:val="18"/>
              </w:rPr>
              <w:t xml:space="preserve"> </w:t>
            </w:r>
          </w:p>
          <w:p w14:paraId="1A32716A" w14:textId="4D727D91" w:rsidR="00AC6DC1" w:rsidRDefault="00BA57F5" w:rsidP="00FE3116">
            <w:pPr>
              <w:pStyle w:val="ListParagraph"/>
              <w:numPr>
                <w:ilvl w:val="0"/>
                <w:numId w:val="74"/>
              </w:numPr>
              <w:ind w:left="317" w:hanging="284"/>
              <w:rPr>
                <w:rFonts w:ascii="Arial" w:eastAsiaTheme="minorHAnsi" w:hAnsi="Arial" w:cs="Arial"/>
                <w:sz w:val="18"/>
                <w:szCs w:val="18"/>
              </w:rPr>
            </w:pPr>
            <w:r w:rsidRPr="00BA57F5">
              <w:rPr>
                <w:rFonts w:ascii="Arial" w:eastAsiaTheme="minorHAnsi" w:hAnsi="Arial" w:cs="Arial"/>
                <w:sz w:val="18"/>
                <w:szCs w:val="18"/>
              </w:rPr>
              <w:t xml:space="preserve">makes </w:t>
            </w:r>
            <w:r>
              <w:rPr>
                <w:rFonts w:ascii="Arial" w:eastAsiaTheme="minorHAnsi" w:hAnsi="Arial" w:cs="Arial"/>
                <w:b/>
                <w:bCs/>
                <w:sz w:val="18"/>
                <w:szCs w:val="18"/>
              </w:rPr>
              <w:t>excellent</w:t>
            </w:r>
            <w:r w:rsidRPr="00BA57F5">
              <w:rPr>
                <w:rFonts w:ascii="Arial" w:eastAsiaTheme="minorHAnsi" w:hAnsi="Arial" w:cs="Arial"/>
                <w:sz w:val="18"/>
                <w:szCs w:val="18"/>
              </w:rPr>
              <w:t xml:space="preserve"> use of spacing and formatting conventions to create a</w:t>
            </w:r>
            <w:r>
              <w:rPr>
                <w:rFonts w:ascii="Arial" w:eastAsiaTheme="minorHAnsi" w:hAnsi="Arial" w:cs="Arial"/>
                <w:sz w:val="18"/>
                <w:szCs w:val="18"/>
              </w:rPr>
              <w:t xml:space="preserve">n </w:t>
            </w:r>
            <w:r w:rsidRPr="00BA57F5">
              <w:rPr>
                <w:rFonts w:ascii="Arial" w:eastAsiaTheme="minorHAnsi" w:hAnsi="Arial" w:cs="Arial"/>
                <w:b/>
                <w:bCs/>
                <w:sz w:val="18"/>
                <w:szCs w:val="18"/>
              </w:rPr>
              <w:t>effective</w:t>
            </w:r>
            <w:r>
              <w:rPr>
                <w:rFonts w:ascii="Arial" w:eastAsiaTheme="minorHAnsi" w:hAnsi="Arial" w:cs="Arial"/>
                <w:sz w:val="18"/>
                <w:szCs w:val="18"/>
              </w:rPr>
              <w:t xml:space="preserve"> historical fiction </w:t>
            </w:r>
            <w:r w:rsidRPr="00BA57F5">
              <w:rPr>
                <w:rFonts w:ascii="Arial" w:eastAsiaTheme="minorHAnsi" w:hAnsi="Arial" w:cs="Arial"/>
                <w:sz w:val="18"/>
                <w:szCs w:val="18"/>
              </w:rPr>
              <w:t>narrative (</w:t>
            </w:r>
            <w:r w:rsidRPr="003F7A41">
              <w:rPr>
                <w:rFonts w:ascii="Arial" w:eastAsiaTheme="minorHAnsi" w:hAnsi="Arial" w:cs="Arial"/>
                <w:sz w:val="18"/>
                <w:szCs w:val="18"/>
              </w:rPr>
              <w:t>e.g., centered title, well-spaced</w:t>
            </w:r>
            <w:r>
              <w:rPr>
                <w:rFonts w:ascii="Arial" w:eastAsiaTheme="minorHAnsi" w:hAnsi="Arial" w:cs="Arial"/>
                <w:sz w:val="18"/>
                <w:szCs w:val="18"/>
              </w:rPr>
              <w:t xml:space="preserve"> paragraphs</w:t>
            </w:r>
            <w:r w:rsidRPr="003F7A41">
              <w:rPr>
                <w:rFonts w:ascii="Arial" w:eastAsiaTheme="minorHAnsi" w:hAnsi="Arial" w:cs="Arial"/>
                <w:sz w:val="18"/>
                <w:szCs w:val="18"/>
              </w:rPr>
              <w:t>, accurate use of citation conventions in referencing with 1-2 minor errors).</w:t>
            </w:r>
          </w:p>
          <w:p w14:paraId="6438C5B7" w14:textId="1235D8AE" w:rsidR="00BA57F5" w:rsidRPr="00BA57F5" w:rsidRDefault="00BA57F5" w:rsidP="00BA57F5">
            <w:pPr>
              <w:rPr>
                <w:rFonts w:ascii="Arial" w:eastAsiaTheme="minorHAnsi" w:hAnsi="Arial" w:cs="Arial"/>
                <w:sz w:val="18"/>
                <w:szCs w:val="18"/>
              </w:rPr>
            </w:pPr>
          </w:p>
        </w:tc>
      </w:tr>
    </w:tbl>
    <w:p w14:paraId="27F62D75" w14:textId="77777777" w:rsidR="00926CBE" w:rsidRDefault="00926CBE" w:rsidP="006B4527">
      <w:pPr>
        <w:jc w:val="both"/>
        <w:rPr>
          <w:rFonts w:ascii="Arial" w:eastAsiaTheme="minorHAnsi" w:hAnsi="Arial" w:cs="Arial"/>
          <w:b/>
          <w:sz w:val="28"/>
          <w:szCs w:val="28"/>
          <w:shd w:val="clear" w:color="auto" w:fill="FAAF40"/>
          <w:lang w:val="en-CA"/>
        </w:rPr>
      </w:pPr>
      <w:r>
        <w:rPr>
          <w:rFonts w:ascii="Arial" w:eastAsiaTheme="minorHAnsi" w:hAnsi="Arial" w:cs="Arial"/>
          <w:b/>
          <w:sz w:val="28"/>
          <w:szCs w:val="28"/>
          <w:shd w:val="clear" w:color="auto" w:fill="FAAF40"/>
          <w:lang w:val="en-CA"/>
        </w:rPr>
        <w:br w:type="page"/>
      </w:r>
    </w:p>
    <w:p w14:paraId="4CF11585" w14:textId="6433C5D2" w:rsidR="001C342E" w:rsidRDefault="001C342E" w:rsidP="002666C5">
      <w:pPr>
        <w:shd w:val="clear" w:color="auto" w:fill="FAAF40"/>
        <w:spacing w:line="276" w:lineRule="auto"/>
        <w:jc w:val="center"/>
        <w:rPr>
          <w:rFonts w:ascii="Arial" w:eastAsiaTheme="minorHAnsi" w:hAnsi="Arial" w:cs="Arial"/>
          <w:i/>
          <w:sz w:val="28"/>
          <w:szCs w:val="28"/>
          <w:shd w:val="clear" w:color="auto" w:fill="FAAF40"/>
          <w:lang w:val="en-CA"/>
        </w:rPr>
      </w:pPr>
      <w:r w:rsidRPr="00620BC0">
        <w:rPr>
          <w:rFonts w:ascii="Arial" w:eastAsiaTheme="minorHAnsi" w:hAnsi="Arial" w:cs="Arial"/>
          <w:b/>
          <w:sz w:val="28"/>
          <w:szCs w:val="28"/>
          <w:shd w:val="clear" w:color="auto" w:fill="FAAF40"/>
          <w:lang w:val="en-CA"/>
        </w:rPr>
        <w:lastRenderedPageBreak/>
        <w:t xml:space="preserve">Assessment Criterion </w:t>
      </w:r>
      <w:r>
        <w:rPr>
          <w:rFonts w:ascii="Arial" w:eastAsiaTheme="minorHAnsi" w:hAnsi="Arial" w:cs="Arial"/>
          <w:b/>
          <w:sz w:val="28"/>
          <w:szCs w:val="28"/>
          <w:shd w:val="clear" w:color="auto" w:fill="FAAF40"/>
          <w:lang w:val="en-CA"/>
        </w:rPr>
        <w:t>C</w:t>
      </w:r>
      <w:r w:rsidRPr="00620BC0">
        <w:rPr>
          <w:rFonts w:ascii="Arial" w:eastAsiaTheme="minorHAnsi" w:hAnsi="Arial" w:cs="Arial"/>
          <w:b/>
          <w:sz w:val="28"/>
          <w:szCs w:val="28"/>
          <w:shd w:val="clear" w:color="auto" w:fill="FAAF40"/>
          <w:lang w:val="en-CA"/>
        </w:rPr>
        <w:t xml:space="preserve">: </w:t>
      </w:r>
      <w:r>
        <w:rPr>
          <w:rFonts w:ascii="Arial" w:eastAsiaTheme="minorHAnsi" w:hAnsi="Arial" w:cs="Arial"/>
          <w:i/>
          <w:sz w:val="28"/>
          <w:szCs w:val="28"/>
          <w:shd w:val="clear" w:color="auto" w:fill="FAAF40"/>
          <w:lang w:val="en-CA"/>
        </w:rPr>
        <w:t xml:space="preserve">Producing </w:t>
      </w:r>
      <w:r w:rsidR="00FE3116">
        <w:rPr>
          <w:rFonts w:ascii="Arial" w:eastAsiaTheme="minorHAnsi" w:hAnsi="Arial" w:cs="Arial"/>
          <w:i/>
          <w:sz w:val="28"/>
          <w:szCs w:val="28"/>
          <w:shd w:val="clear" w:color="auto" w:fill="FAAF40"/>
          <w:lang w:val="en-CA"/>
        </w:rPr>
        <w:t>t</w:t>
      </w:r>
      <w:r>
        <w:rPr>
          <w:rFonts w:ascii="Arial" w:eastAsiaTheme="minorHAnsi" w:hAnsi="Arial" w:cs="Arial"/>
          <w:i/>
          <w:sz w:val="28"/>
          <w:szCs w:val="28"/>
          <w:shd w:val="clear" w:color="auto" w:fill="FAAF40"/>
          <w:lang w:val="en-CA"/>
        </w:rPr>
        <w:t>ext</w:t>
      </w:r>
    </w:p>
    <w:p w14:paraId="7FFD6D2B" w14:textId="104B44F7" w:rsidR="00677863" w:rsidRPr="00620BC0" w:rsidRDefault="00677863" w:rsidP="006B4527">
      <w:pPr>
        <w:spacing w:line="276" w:lineRule="auto"/>
        <w:jc w:val="both"/>
        <w:rPr>
          <w:rFonts w:ascii="Arial" w:eastAsiaTheme="minorHAnsi" w:hAnsi="Arial" w:cs="Arial"/>
          <w:color w:val="A6A8AB"/>
          <w:sz w:val="28"/>
          <w:szCs w:val="28"/>
          <w:lang w:val="en-CA"/>
        </w:rPr>
      </w:pPr>
    </w:p>
    <w:tbl>
      <w:tblPr>
        <w:tblStyle w:val="TableGrid"/>
        <w:tblW w:w="5000" w:type="pct"/>
        <w:tblLook w:val="04A0" w:firstRow="1" w:lastRow="0" w:firstColumn="1" w:lastColumn="0" w:noHBand="0" w:noVBand="1"/>
      </w:tblPr>
      <w:tblGrid>
        <w:gridCol w:w="560"/>
        <w:gridCol w:w="4521"/>
        <w:gridCol w:w="5369"/>
      </w:tblGrid>
      <w:tr w:rsidR="00677863" w:rsidRPr="00FD18F6" w14:paraId="6F46C38A" w14:textId="77777777" w:rsidTr="00A7015D">
        <w:trPr>
          <w:cantSplit/>
          <w:trHeight w:val="802"/>
        </w:trPr>
        <w:tc>
          <w:tcPr>
            <w:tcW w:w="268" w:type="pct"/>
          </w:tcPr>
          <w:p w14:paraId="3851F47F" w14:textId="77777777" w:rsidR="00677863" w:rsidRPr="0003258B" w:rsidRDefault="00677863" w:rsidP="006B4527">
            <w:pPr>
              <w:jc w:val="both"/>
              <w:rPr>
                <w:rFonts w:ascii="Arial" w:eastAsiaTheme="minorHAnsi" w:hAnsi="Arial" w:cs="Arial"/>
                <w:b/>
                <w:lang w:val="en-CA"/>
              </w:rPr>
            </w:pPr>
          </w:p>
        </w:tc>
        <w:tc>
          <w:tcPr>
            <w:tcW w:w="2163" w:type="pct"/>
            <w:vAlign w:val="center"/>
          </w:tcPr>
          <w:p w14:paraId="3B1D78F0" w14:textId="77777777" w:rsidR="00677863" w:rsidRDefault="00677863" w:rsidP="00A7015D">
            <w:pPr>
              <w:jc w:val="center"/>
              <w:rPr>
                <w:rFonts w:ascii="Arial" w:eastAsiaTheme="minorHAnsi" w:hAnsi="Arial" w:cs="Arial"/>
                <w:b/>
                <w:lang w:val="en-CA"/>
              </w:rPr>
            </w:pPr>
            <w:r w:rsidRPr="00FD18F6">
              <w:rPr>
                <w:rFonts w:ascii="Arial" w:eastAsiaTheme="minorHAnsi" w:hAnsi="Arial" w:cs="Arial"/>
                <w:b/>
                <w:lang w:val="en-CA"/>
              </w:rPr>
              <w:t xml:space="preserve">Achievement </w:t>
            </w:r>
            <w:r>
              <w:rPr>
                <w:rFonts w:ascii="Arial" w:eastAsiaTheme="minorHAnsi" w:hAnsi="Arial" w:cs="Arial"/>
                <w:b/>
                <w:lang w:val="en-CA"/>
              </w:rPr>
              <w:t xml:space="preserve">Level </w:t>
            </w:r>
            <w:r w:rsidRPr="00FD18F6">
              <w:rPr>
                <w:rFonts w:ascii="Arial" w:eastAsiaTheme="minorHAnsi" w:hAnsi="Arial" w:cs="Arial"/>
                <w:b/>
                <w:lang w:val="en-CA"/>
              </w:rPr>
              <w:t>Descriptor</w:t>
            </w:r>
          </w:p>
          <w:p w14:paraId="74B56FFE" w14:textId="7E19360F" w:rsidR="00677863" w:rsidRPr="00FD18F6" w:rsidRDefault="00677863" w:rsidP="00A7015D">
            <w:pPr>
              <w:jc w:val="center"/>
              <w:rPr>
                <w:rFonts w:ascii="Arial" w:eastAsiaTheme="minorHAnsi" w:hAnsi="Arial" w:cs="Arial"/>
                <w:b/>
                <w:lang w:val="en-CA"/>
              </w:rPr>
            </w:pPr>
            <w:r>
              <w:rPr>
                <w:rFonts w:ascii="Arial" w:eastAsiaTheme="minorHAnsi" w:hAnsi="Arial" w:cs="Arial"/>
                <w:b/>
                <w:lang w:val="en-CA"/>
              </w:rPr>
              <w:t>(MYP</w:t>
            </w:r>
            <w:r w:rsidR="00C129EC">
              <w:rPr>
                <w:rFonts w:ascii="Arial" w:eastAsiaTheme="minorHAnsi" w:hAnsi="Arial" w:cs="Arial"/>
                <w:b/>
                <w:lang w:val="en-CA"/>
              </w:rPr>
              <w:t>5</w:t>
            </w:r>
            <w:r>
              <w:rPr>
                <w:rFonts w:ascii="Arial" w:eastAsiaTheme="minorHAnsi" w:hAnsi="Arial" w:cs="Arial"/>
                <w:b/>
                <w:lang w:val="en-CA"/>
              </w:rPr>
              <w:t>)</w:t>
            </w:r>
          </w:p>
        </w:tc>
        <w:tc>
          <w:tcPr>
            <w:tcW w:w="2569" w:type="pct"/>
            <w:vAlign w:val="center"/>
          </w:tcPr>
          <w:p w14:paraId="6F96572F" w14:textId="332C6AD3" w:rsidR="00677863" w:rsidRDefault="00677863" w:rsidP="00A7015D">
            <w:pPr>
              <w:jc w:val="center"/>
              <w:rPr>
                <w:rFonts w:ascii="Arial" w:eastAsiaTheme="minorHAnsi" w:hAnsi="Arial" w:cs="Arial"/>
                <w:b/>
                <w:lang w:val="en-CA"/>
              </w:rPr>
            </w:pPr>
            <w:r w:rsidRPr="00FD18F6">
              <w:rPr>
                <w:rFonts w:ascii="Arial" w:eastAsiaTheme="minorHAnsi" w:hAnsi="Arial" w:cs="Arial"/>
                <w:b/>
                <w:lang w:val="en-CA"/>
              </w:rPr>
              <w:t xml:space="preserve">Task Specific </w:t>
            </w:r>
            <w:r w:rsidR="00DE1E05">
              <w:rPr>
                <w:rFonts w:ascii="Arial" w:eastAsiaTheme="minorHAnsi" w:hAnsi="Arial" w:cs="Arial"/>
                <w:b/>
                <w:lang w:val="en-CA"/>
              </w:rPr>
              <w:t>Descriptor</w:t>
            </w:r>
          </w:p>
          <w:p w14:paraId="759BA646" w14:textId="77777777" w:rsidR="00677863" w:rsidRPr="00FD18F6" w:rsidRDefault="00677863" w:rsidP="00A7015D">
            <w:pPr>
              <w:jc w:val="center"/>
              <w:rPr>
                <w:rFonts w:ascii="Arial" w:eastAsiaTheme="minorHAnsi" w:hAnsi="Arial" w:cs="Arial"/>
                <w:b/>
                <w:lang w:val="en-CA"/>
              </w:rPr>
            </w:pPr>
          </w:p>
        </w:tc>
      </w:tr>
      <w:tr w:rsidR="00677863" w:rsidRPr="00FD18F6" w14:paraId="4A4339A0" w14:textId="77777777" w:rsidTr="003F7A41">
        <w:trPr>
          <w:trHeight w:val="318"/>
        </w:trPr>
        <w:tc>
          <w:tcPr>
            <w:tcW w:w="268" w:type="pct"/>
            <w:vAlign w:val="center"/>
          </w:tcPr>
          <w:p w14:paraId="08C86592" w14:textId="77777777" w:rsidR="00677863" w:rsidRPr="0003258B" w:rsidRDefault="00677863" w:rsidP="00A7015D">
            <w:pPr>
              <w:jc w:val="center"/>
              <w:rPr>
                <w:rFonts w:ascii="Arial" w:eastAsiaTheme="minorHAnsi" w:hAnsi="Arial" w:cs="Arial"/>
                <w:b/>
                <w:sz w:val="28"/>
                <w:szCs w:val="28"/>
                <w:lang w:val="en-CA"/>
              </w:rPr>
            </w:pPr>
            <w:r w:rsidRPr="0003258B">
              <w:rPr>
                <w:rFonts w:ascii="Arial" w:eastAsiaTheme="minorHAnsi" w:hAnsi="Arial" w:cs="Arial"/>
                <w:b/>
                <w:sz w:val="28"/>
                <w:szCs w:val="28"/>
                <w:lang w:val="en-CA"/>
              </w:rPr>
              <w:t>0</w:t>
            </w:r>
          </w:p>
        </w:tc>
        <w:tc>
          <w:tcPr>
            <w:tcW w:w="4732" w:type="pct"/>
            <w:gridSpan w:val="2"/>
            <w:vAlign w:val="center"/>
          </w:tcPr>
          <w:p w14:paraId="0AED3CD4" w14:textId="77777777" w:rsidR="00677863" w:rsidRPr="003F7A41" w:rsidRDefault="00677863" w:rsidP="003F7A41">
            <w:pPr>
              <w:jc w:val="center"/>
              <w:rPr>
                <w:rFonts w:ascii="Arial" w:eastAsiaTheme="minorHAnsi" w:hAnsi="Arial" w:cs="Arial"/>
                <w:sz w:val="18"/>
                <w:szCs w:val="18"/>
                <w:lang w:val="en-CA"/>
              </w:rPr>
            </w:pPr>
            <w:r w:rsidRPr="003F7A41">
              <w:rPr>
                <w:rFonts w:ascii="Arial" w:eastAsiaTheme="minorHAnsi" w:hAnsi="Arial" w:cs="Arial"/>
                <w:sz w:val="18"/>
                <w:szCs w:val="18"/>
                <w:lang w:val="en-CA"/>
              </w:rPr>
              <w:t xml:space="preserve">The student </w:t>
            </w:r>
            <w:r w:rsidRPr="003F7A41">
              <w:rPr>
                <w:rFonts w:ascii="Arial" w:eastAsiaTheme="minorHAnsi" w:hAnsi="Arial" w:cs="Arial"/>
                <w:b/>
                <w:sz w:val="18"/>
                <w:szCs w:val="18"/>
                <w:lang w:val="en-CA"/>
              </w:rPr>
              <w:t>does</w:t>
            </w:r>
            <w:r w:rsidRPr="003F7A41">
              <w:rPr>
                <w:rFonts w:ascii="Arial" w:eastAsiaTheme="minorHAnsi" w:hAnsi="Arial" w:cs="Arial"/>
                <w:sz w:val="18"/>
                <w:szCs w:val="18"/>
                <w:lang w:val="en-CA"/>
              </w:rPr>
              <w:t xml:space="preserve"> </w:t>
            </w:r>
            <w:r w:rsidRPr="003F7A41">
              <w:rPr>
                <w:rFonts w:ascii="Arial" w:eastAsiaTheme="minorHAnsi" w:hAnsi="Arial" w:cs="Arial"/>
                <w:b/>
                <w:sz w:val="18"/>
                <w:szCs w:val="18"/>
                <w:lang w:val="en-CA"/>
              </w:rPr>
              <w:t>not</w:t>
            </w:r>
            <w:r w:rsidRPr="003F7A41">
              <w:rPr>
                <w:rFonts w:ascii="Arial" w:eastAsiaTheme="minorHAnsi" w:hAnsi="Arial" w:cs="Arial"/>
                <w:sz w:val="18"/>
                <w:szCs w:val="18"/>
                <w:lang w:val="en-CA"/>
              </w:rPr>
              <w:t xml:space="preserve"> reach a standard described by any of the descriptors below.</w:t>
            </w:r>
          </w:p>
        </w:tc>
      </w:tr>
      <w:tr w:rsidR="00BE39F4" w:rsidRPr="00FD18F6" w14:paraId="2952FEFC" w14:textId="77777777" w:rsidTr="00A7015D">
        <w:trPr>
          <w:cantSplit/>
          <w:trHeight w:val="1175"/>
        </w:trPr>
        <w:tc>
          <w:tcPr>
            <w:tcW w:w="268" w:type="pct"/>
            <w:textDirection w:val="btLr"/>
            <w:vAlign w:val="center"/>
          </w:tcPr>
          <w:p w14:paraId="10069A33" w14:textId="77777777" w:rsidR="00BE39F4" w:rsidRPr="0003258B" w:rsidRDefault="00BE39F4" w:rsidP="00A7015D">
            <w:pPr>
              <w:ind w:left="113" w:right="113"/>
              <w:jc w:val="center"/>
              <w:rPr>
                <w:rFonts w:ascii="Arial" w:eastAsiaTheme="minorHAnsi" w:hAnsi="Arial" w:cs="Arial"/>
                <w:b/>
                <w:sz w:val="28"/>
                <w:szCs w:val="28"/>
                <w:lang w:val="en-CA"/>
              </w:rPr>
            </w:pPr>
            <w:r w:rsidRPr="0003258B">
              <w:rPr>
                <w:rFonts w:ascii="Arial" w:eastAsiaTheme="minorHAnsi" w:hAnsi="Arial" w:cs="Arial"/>
                <w:b/>
                <w:sz w:val="28"/>
                <w:szCs w:val="28"/>
                <w:lang w:val="en-CA"/>
              </w:rPr>
              <w:t>1-2</w:t>
            </w:r>
          </w:p>
        </w:tc>
        <w:tc>
          <w:tcPr>
            <w:tcW w:w="2163" w:type="pct"/>
          </w:tcPr>
          <w:p w14:paraId="67830635" w14:textId="77777777" w:rsidR="004E6B16" w:rsidRPr="00AC6DC1" w:rsidRDefault="004E6B16" w:rsidP="009E14AB">
            <w:pPr>
              <w:rPr>
                <w:rFonts w:ascii="Arial" w:eastAsia="Helvetica" w:hAnsi="Arial" w:cs="Arial"/>
                <w:sz w:val="18"/>
                <w:szCs w:val="18"/>
              </w:rPr>
            </w:pPr>
            <w:r w:rsidRPr="00AC6DC1">
              <w:rPr>
                <w:rFonts w:ascii="Arial" w:eastAsia="Helvetica" w:hAnsi="Arial" w:cs="Arial"/>
                <w:sz w:val="18"/>
                <w:szCs w:val="18"/>
              </w:rPr>
              <w:t>The student:</w:t>
            </w:r>
          </w:p>
          <w:p w14:paraId="59BF11EC" w14:textId="77777777" w:rsidR="002B3D85" w:rsidRPr="002B3D85" w:rsidRDefault="002B3D85" w:rsidP="002B3D85">
            <w:pPr>
              <w:pStyle w:val="ListParagraph"/>
              <w:numPr>
                <w:ilvl w:val="0"/>
                <w:numId w:val="54"/>
              </w:numPr>
              <w:ind w:left="327" w:hanging="284"/>
              <w:rPr>
                <w:rFonts w:ascii="Arial" w:eastAsia="Helvetica" w:hAnsi="Arial" w:cs="Arial"/>
                <w:sz w:val="18"/>
                <w:szCs w:val="18"/>
              </w:rPr>
            </w:pPr>
            <w:r w:rsidRPr="002B3D85">
              <w:rPr>
                <w:rFonts w:asciiTheme="minorBidi" w:hAnsiTheme="minorBidi"/>
                <w:color w:val="141413"/>
                <w:sz w:val="18"/>
                <w:szCs w:val="18"/>
                <w:lang w:val="en-GB"/>
              </w:rPr>
              <w:t xml:space="preserve">produces texts that demonstrate </w:t>
            </w:r>
            <w:r w:rsidRPr="002B3D85">
              <w:rPr>
                <w:rFonts w:asciiTheme="minorBidi" w:hAnsiTheme="minorBidi"/>
                <w:b/>
                <w:bCs/>
                <w:color w:val="141413"/>
                <w:sz w:val="18"/>
                <w:szCs w:val="18"/>
                <w:lang w:val="en-GB"/>
              </w:rPr>
              <w:t>limited</w:t>
            </w:r>
            <w:r w:rsidRPr="002B3D85">
              <w:rPr>
                <w:rFonts w:asciiTheme="minorBidi" w:hAnsiTheme="minorBidi"/>
                <w:color w:val="141413"/>
                <w:sz w:val="18"/>
                <w:szCs w:val="18"/>
                <w:lang w:val="en-GB"/>
              </w:rPr>
              <w:t xml:space="preserve"> personal engagement with the</w:t>
            </w:r>
            <w:r>
              <w:rPr>
                <w:rFonts w:asciiTheme="minorBidi" w:hAnsiTheme="minorBidi"/>
                <w:color w:val="141413"/>
                <w:sz w:val="18"/>
                <w:szCs w:val="18"/>
                <w:lang w:val="en-GB"/>
              </w:rPr>
              <w:t xml:space="preserve"> </w:t>
            </w:r>
            <w:r w:rsidRPr="002B3D85">
              <w:rPr>
                <w:rFonts w:asciiTheme="minorBidi" w:hAnsiTheme="minorBidi"/>
                <w:color w:val="141413"/>
                <w:sz w:val="18"/>
                <w:szCs w:val="18"/>
                <w:lang w:val="en-GB"/>
              </w:rPr>
              <w:t xml:space="preserve">creative process; demonstrates a </w:t>
            </w:r>
            <w:r w:rsidRPr="002B3D85">
              <w:rPr>
                <w:rFonts w:asciiTheme="minorBidi" w:hAnsiTheme="minorBidi"/>
                <w:b/>
                <w:bCs/>
                <w:color w:val="141413"/>
                <w:sz w:val="18"/>
                <w:szCs w:val="18"/>
                <w:lang w:val="en-GB"/>
              </w:rPr>
              <w:t>limited</w:t>
            </w:r>
            <w:r w:rsidRPr="002B3D85">
              <w:rPr>
                <w:rFonts w:asciiTheme="minorBidi" w:hAnsiTheme="minorBidi"/>
                <w:color w:val="141413"/>
                <w:sz w:val="18"/>
                <w:szCs w:val="18"/>
                <w:lang w:val="en-GB"/>
              </w:rPr>
              <w:t xml:space="preserve"> degree of insight, imagination</w:t>
            </w:r>
            <w:r>
              <w:rPr>
                <w:rFonts w:asciiTheme="minorBidi" w:hAnsiTheme="minorBidi"/>
                <w:color w:val="141413"/>
                <w:sz w:val="18"/>
                <w:szCs w:val="18"/>
                <w:lang w:val="en-GB"/>
              </w:rPr>
              <w:t xml:space="preserve"> </w:t>
            </w:r>
            <w:r w:rsidRPr="002B3D85">
              <w:rPr>
                <w:rFonts w:asciiTheme="minorBidi" w:hAnsiTheme="minorBidi"/>
                <w:color w:val="141413"/>
                <w:sz w:val="18"/>
                <w:szCs w:val="18"/>
                <w:lang w:val="en-GB"/>
              </w:rPr>
              <w:t xml:space="preserve">and sensitivity and </w:t>
            </w:r>
            <w:r w:rsidRPr="002B3D85">
              <w:rPr>
                <w:rFonts w:asciiTheme="minorBidi" w:hAnsiTheme="minorBidi"/>
                <w:b/>
                <w:bCs/>
                <w:color w:val="141413"/>
                <w:sz w:val="18"/>
                <w:szCs w:val="18"/>
                <w:lang w:val="en-GB"/>
              </w:rPr>
              <w:t>minimal</w:t>
            </w:r>
            <w:r w:rsidRPr="002B3D85">
              <w:rPr>
                <w:rFonts w:asciiTheme="minorBidi" w:hAnsiTheme="minorBidi"/>
                <w:color w:val="141413"/>
                <w:sz w:val="18"/>
                <w:szCs w:val="18"/>
                <w:lang w:val="en-GB"/>
              </w:rPr>
              <w:t xml:space="preserve"> exploration of, and critical reflection on, new</w:t>
            </w:r>
            <w:r>
              <w:rPr>
                <w:rFonts w:asciiTheme="minorBidi" w:hAnsiTheme="minorBidi"/>
                <w:color w:val="141413"/>
                <w:sz w:val="18"/>
                <w:szCs w:val="18"/>
                <w:lang w:val="en-GB"/>
              </w:rPr>
              <w:t xml:space="preserve"> </w:t>
            </w:r>
            <w:r w:rsidRPr="002B3D85">
              <w:rPr>
                <w:rFonts w:asciiTheme="minorBidi" w:hAnsiTheme="minorBidi"/>
                <w:color w:val="141413"/>
                <w:sz w:val="18"/>
                <w:szCs w:val="18"/>
                <w:lang w:val="en-GB"/>
              </w:rPr>
              <w:t>perspectives and ideas</w:t>
            </w:r>
          </w:p>
          <w:p w14:paraId="5128AB0C" w14:textId="77777777" w:rsidR="002B3D85" w:rsidRPr="002B3D85" w:rsidRDefault="002B3D85" w:rsidP="002B3D85">
            <w:pPr>
              <w:pStyle w:val="ListParagraph"/>
              <w:numPr>
                <w:ilvl w:val="0"/>
                <w:numId w:val="54"/>
              </w:numPr>
              <w:ind w:left="327" w:hanging="284"/>
              <w:rPr>
                <w:rFonts w:ascii="Arial" w:eastAsia="Helvetica" w:hAnsi="Arial" w:cs="Arial"/>
                <w:sz w:val="18"/>
                <w:szCs w:val="18"/>
              </w:rPr>
            </w:pPr>
            <w:r w:rsidRPr="002B3D85">
              <w:rPr>
                <w:rFonts w:asciiTheme="minorBidi" w:hAnsiTheme="minorBidi"/>
                <w:color w:val="141413"/>
                <w:sz w:val="18"/>
                <w:szCs w:val="18"/>
                <w:lang w:val="en-GB"/>
              </w:rPr>
              <w:t xml:space="preserve">makes </w:t>
            </w:r>
            <w:r w:rsidRPr="002B3D85">
              <w:rPr>
                <w:rFonts w:asciiTheme="minorBidi" w:hAnsiTheme="minorBidi"/>
                <w:b/>
                <w:bCs/>
                <w:color w:val="141413"/>
                <w:sz w:val="18"/>
                <w:szCs w:val="18"/>
                <w:lang w:val="en-GB"/>
              </w:rPr>
              <w:t>minimal</w:t>
            </w:r>
            <w:r w:rsidRPr="002B3D85">
              <w:rPr>
                <w:rFonts w:asciiTheme="minorBidi" w:hAnsiTheme="minorBidi"/>
                <w:color w:val="141413"/>
                <w:sz w:val="18"/>
                <w:szCs w:val="18"/>
                <w:lang w:val="en-GB"/>
              </w:rPr>
              <w:t xml:space="preserve"> stylistic choices in terms of linguistic, literary and visual</w:t>
            </w:r>
            <w:r>
              <w:rPr>
                <w:rFonts w:asciiTheme="minorBidi" w:hAnsiTheme="minorBidi"/>
                <w:color w:val="141413"/>
                <w:sz w:val="18"/>
                <w:szCs w:val="18"/>
                <w:lang w:val="en-GB"/>
              </w:rPr>
              <w:t xml:space="preserve"> </w:t>
            </w:r>
            <w:r w:rsidRPr="002B3D85">
              <w:rPr>
                <w:rFonts w:asciiTheme="minorBidi" w:hAnsiTheme="minorBidi"/>
                <w:color w:val="141413"/>
                <w:sz w:val="18"/>
                <w:szCs w:val="18"/>
                <w:lang w:val="en-GB"/>
              </w:rPr>
              <w:t xml:space="preserve">devices, demonstrating </w:t>
            </w:r>
            <w:r w:rsidRPr="002B3D85">
              <w:rPr>
                <w:rFonts w:asciiTheme="minorBidi" w:hAnsiTheme="minorBidi"/>
                <w:b/>
                <w:bCs/>
                <w:color w:val="141413"/>
                <w:sz w:val="18"/>
                <w:szCs w:val="18"/>
                <w:lang w:val="en-GB"/>
              </w:rPr>
              <w:t>limited</w:t>
            </w:r>
            <w:r w:rsidRPr="002B3D85">
              <w:rPr>
                <w:rFonts w:asciiTheme="minorBidi" w:hAnsiTheme="minorBidi"/>
                <w:color w:val="141413"/>
                <w:sz w:val="18"/>
                <w:szCs w:val="18"/>
                <w:lang w:val="en-GB"/>
              </w:rPr>
              <w:t xml:space="preserve"> awareness of impact on an audience</w:t>
            </w:r>
          </w:p>
          <w:p w14:paraId="0DA70039" w14:textId="210B7F8B" w:rsidR="002B3D85" w:rsidRPr="002B3D85" w:rsidRDefault="002B3D85" w:rsidP="002B3D85">
            <w:pPr>
              <w:pStyle w:val="ListParagraph"/>
              <w:numPr>
                <w:ilvl w:val="0"/>
                <w:numId w:val="54"/>
              </w:numPr>
              <w:ind w:left="327" w:hanging="284"/>
              <w:rPr>
                <w:rFonts w:ascii="Arial" w:eastAsia="Helvetica" w:hAnsi="Arial" w:cs="Arial"/>
                <w:sz w:val="18"/>
                <w:szCs w:val="18"/>
              </w:rPr>
            </w:pPr>
            <w:r w:rsidRPr="002B3D85">
              <w:rPr>
                <w:rFonts w:asciiTheme="minorBidi" w:hAnsiTheme="minorBidi"/>
                <w:color w:val="141413"/>
                <w:sz w:val="18"/>
                <w:szCs w:val="18"/>
                <w:lang w:val="en-GB"/>
              </w:rPr>
              <w:t xml:space="preserve">selects </w:t>
            </w:r>
            <w:r w:rsidRPr="002B3D85">
              <w:rPr>
                <w:rFonts w:asciiTheme="minorBidi" w:hAnsiTheme="minorBidi"/>
                <w:b/>
                <w:bCs/>
                <w:color w:val="141413"/>
                <w:sz w:val="18"/>
                <w:szCs w:val="18"/>
                <w:lang w:val="en-GB"/>
              </w:rPr>
              <w:t>few</w:t>
            </w:r>
            <w:r w:rsidRPr="002B3D85">
              <w:rPr>
                <w:rFonts w:asciiTheme="minorBidi" w:hAnsiTheme="minorBidi"/>
                <w:color w:val="141413"/>
                <w:sz w:val="18"/>
                <w:szCs w:val="18"/>
                <w:lang w:val="en-GB"/>
              </w:rPr>
              <w:t xml:space="preserve"> relevant details and examples to develop ideas.</w:t>
            </w:r>
          </w:p>
        </w:tc>
        <w:tc>
          <w:tcPr>
            <w:tcW w:w="2569" w:type="pct"/>
          </w:tcPr>
          <w:p w14:paraId="2DF6BFD6" w14:textId="30BF488A" w:rsidR="00BE39F4" w:rsidRPr="003F7A41" w:rsidRDefault="00BE39F4" w:rsidP="009E14AB">
            <w:pPr>
              <w:rPr>
                <w:rFonts w:ascii="Arial" w:eastAsiaTheme="minorHAnsi" w:hAnsi="Arial" w:cs="Arial"/>
                <w:sz w:val="18"/>
                <w:szCs w:val="18"/>
              </w:rPr>
            </w:pPr>
            <w:r w:rsidRPr="003F7A41">
              <w:rPr>
                <w:rFonts w:ascii="Arial" w:eastAsiaTheme="minorHAnsi" w:hAnsi="Arial" w:cs="Arial"/>
                <w:sz w:val="18"/>
                <w:szCs w:val="18"/>
              </w:rPr>
              <w:t>The student:</w:t>
            </w:r>
          </w:p>
          <w:p w14:paraId="4D991CC0" w14:textId="77777777" w:rsidR="00D40AFD" w:rsidRDefault="00E96883" w:rsidP="00D40AFD">
            <w:pPr>
              <w:pStyle w:val="ListParagraph"/>
              <w:numPr>
                <w:ilvl w:val="0"/>
                <w:numId w:val="58"/>
              </w:numPr>
              <w:ind w:left="330" w:hanging="284"/>
              <w:rPr>
                <w:rFonts w:ascii="Arial" w:eastAsiaTheme="minorHAnsi" w:hAnsi="Arial" w:cs="Arial"/>
                <w:sz w:val="18"/>
                <w:szCs w:val="18"/>
              </w:rPr>
            </w:pPr>
            <w:r w:rsidRPr="00E96883">
              <w:rPr>
                <w:rFonts w:ascii="Arial" w:eastAsiaTheme="minorHAnsi" w:hAnsi="Arial" w:cs="Arial"/>
                <w:sz w:val="18"/>
                <w:szCs w:val="18"/>
              </w:rPr>
              <w:t xml:space="preserve">produces a historical fiction story that demonstrates </w:t>
            </w:r>
            <w:r w:rsidRPr="00E96883">
              <w:rPr>
                <w:rFonts w:ascii="Arial" w:eastAsiaTheme="minorHAnsi" w:hAnsi="Arial" w:cs="Arial"/>
                <w:b/>
                <w:bCs/>
                <w:sz w:val="18"/>
                <w:szCs w:val="18"/>
              </w:rPr>
              <w:t>limited</w:t>
            </w:r>
            <w:r w:rsidRPr="00E96883">
              <w:rPr>
                <w:rFonts w:ascii="Arial" w:eastAsiaTheme="minorHAnsi" w:hAnsi="Arial" w:cs="Arial"/>
                <w:sz w:val="18"/>
                <w:szCs w:val="18"/>
              </w:rPr>
              <w:t xml:space="preserve"> personal engagement with the </w:t>
            </w:r>
            <w:r>
              <w:rPr>
                <w:rFonts w:ascii="Arial" w:eastAsiaTheme="minorHAnsi" w:hAnsi="Arial" w:cs="Arial"/>
                <w:sz w:val="18"/>
                <w:szCs w:val="18"/>
              </w:rPr>
              <w:t>creative</w:t>
            </w:r>
            <w:r w:rsidRPr="00E96883">
              <w:rPr>
                <w:rFonts w:ascii="Arial" w:eastAsiaTheme="minorHAnsi" w:hAnsi="Arial" w:cs="Arial"/>
                <w:sz w:val="18"/>
                <w:szCs w:val="18"/>
              </w:rPr>
              <w:t xml:space="preserve"> process</w:t>
            </w:r>
            <w:r>
              <w:rPr>
                <w:rFonts w:ascii="Arial" w:eastAsiaTheme="minorHAnsi" w:hAnsi="Arial" w:cs="Arial"/>
                <w:sz w:val="18"/>
                <w:szCs w:val="18"/>
              </w:rPr>
              <w:t xml:space="preserve"> and the historical context</w:t>
            </w:r>
            <w:r w:rsidRPr="00E96883">
              <w:rPr>
                <w:rFonts w:ascii="Arial" w:eastAsiaTheme="minorHAnsi" w:hAnsi="Arial" w:cs="Arial"/>
                <w:sz w:val="18"/>
                <w:szCs w:val="18"/>
              </w:rPr>
              <w:t xml:space="preserve">; demonstrates a </w:t>
            </w:r>
            <w:r w:rsidRPr="00E96883">
              <w:rPr>
                <w:rFonts w:ascii="Arial" w:eastAsiaTheme="minorHAnsi" w:hAnsi="Arial" w:cs="Arial"/>
                <w:b/>
                <w:bCs/>
                <w:sz w:val="18"/>
                <w:szCs w:val="18"/>
              </w:rPr>
              <w:t>limited</w:t>
            </w:r>
            <w:r w:rsidRPr="00E96883">
              <w:rPr>
                <w:rFonts w:ascii="Arial" w:eastAsiaTheme="minorHAnsi" w:hAnsi="Arial" w:cs="Arial"/>
                <w:sz w:val="18"/>
                <w:szCs w:val="18"/>
              </w:rPr>
              <w:t xml:space="preserve"> degree of insight, imagination and sensitivity and </w:t>
            </w:r>
            <w:r w:rsidRPr="00E96883">
              <w:rPr>
                <w:rFonts w:ascii="Arial" w:eastAsiaTheme="minorHAnsi" w:hAnsi="Arial" w:cs="Arial"/>
                <w:b/>
                <w:bCs/>
                <w:sz w:val="18"/>
                <w:szCs w:val="18"/>
              </w:rPr>
              <w:t>minimal</w:t>
            </w:r>
            <w:r w:rsidRPr="00E96883">
              <w:rPr>
                <w:rFonts w:ascii="Arial" w:eastAsiaTheme="minorHAnsi" w:hAnsi="Arial" w:cs="Arial"/>
                <w:sz w:val="18"/>
                <w:szCs w:val="18"/>
              </w:rPr>
              <w:t xml:space="preserve"> exploration of</w:t>
            </w:r>
            <w:r>
              <w:rPr>
                <w:rFonts w:ascii="Arial" w:eastAsiaTheme="minorHAnsi" w:hAnsi="Arial" w:cs="Arial"/>
                <w:sz w:val="18"/>
                <w:szCs w:val="18"/>
              </w:rPr>
              <w:t xml:space="preserve">, </w:t>
            </w:r>
            <w:r w:rsidRPr="00E96883">
              <w:rPr>
                <w:rFonts w:ascii="Arial" w:eastAsiaTheme="minorHAnsi" w:hAnsi="Arial" w:cs="Arial"/>
                <w:sz w:val="18"/>
                <w:szCs w:val="18"/>
              </w:rPr>
              <w:t xml:space="preserve">and little </w:t>
            </w:r>
            <w:r>
              <w:rPr>
                <w:rFonts w:ascii="Arial" w:eastAsiaTheme="minorHAnsi" w:hAnsi="Arial" w:cs="Arial"/>
                <w:sz w:val="18"/>
                <w:szCs w:val="18"/>
              </w:rPr>
              <w:t xml:space="preserve">or no </w:t>
            </w:r>
            <w:r w:rsidRPr="00E96883">
              <w:rPr>
                <w:rFonts w:ascii="Arial" w:eastAsiaTheme="minorHAnsi" w:hAnsi="Arial" w:cs="Arial"/>
                <w:sz w:val="18"/>
                <w:szCs w:val="18"/>
              </w:rPr>
              <w:t>critical reflection on</w:t>
            </w:r>
            <w:r>
              <w:rPr>
                <w:rFonts w:ascii="Arial" w:eastAsiaTheme="minorHAnsi" w:hAnsi="Arial" w:cs="Arial"/>
                <w:sz w:val="18"/>
                <w:szCs w:val="18"/>
              </w:rPr>
              <w:t>, new</w:t>
            </w:r>
            <w:r w:rsidRPr="00E96883">
              <w:rPr>
                <w:rFonts w:ascii="Arial" w:eastAsiaTheme="minorHAnsi" w:hAnsi="Arial" w:cs="Arial"/>
                <w:sz w:val="18"/>
                <w:szCs w:val="18"/>
              </w:rPr>
              <w:t xml:space="preserve"> perspectives and ideas relating to the Holocaust</w:t>
            </w:r>
          </w:p>
          <w:p w14:paraId="200F558F" w14:textId="23DC186A" w:rsidR="00D40AFD" w:rsidRPr="00D40AFD" w:rsidRDefault="00D40AFD" w:rsidP="00D40AFD">
            <w:pPr>
              <w:pStyle w:val="ListParagraph"/>
              <w:numPr>
                <w:ilvl w:val="0"/>
                <w:numId w:val="58"/>
              </w:numPr>
              <w:ind w:left="330" w:hanging="284"/>
              <w:rPr>
                <w:rFonts w:ascii="Arial" w:eastAsiaTheme="minorHAnsi" w:hAnsi="Arial" w:cs="Arial"/>
                <w:sz w:val="18"/>
                <w:szCs w:val="18"/>
              </w:rPr>
            </w:pPr>
            <w:r w:rsidRPr="00D40AFD">
              <w:rPr>
                <w:rFonts w:ascii="Arial" w:eastAsiaTheme="minorHAnsi" w:hAnsi="Arial" w:cs="Arial"/>
                <w:sz w:val="18"/>
                <w:szCs w:val="18"/>
              </w:rPr>
              <w:t xml:space="preserve">makes </w:t>
            </w:r>
            <w:r w:rsidRPr="00D40AFD">
              <w:rPr>
                <w:rFonts w:ascii="Arial" w:eastAsiaTheme="minorHAnsi" w:hAnsi="Arial" w:cs="Arial"/>
                <w:b/>
                <w:bCs/>
                <w:sz w:val="18"/>
                <w:szCs w:val="18"/>
              </w:rPr>
              <w:t>minimal</w:t>
            </w:r>
            <w:r w:rsidRPr="00D40AFD">
              <w:rPr>
                <w:rFonts w:ascii="Arial" w:eastAsiaTheme="minorHAnsi" w:hAnsi="Arial" w:cs="Arial"/>
                <w:sz w:val="18"/>
                <w:szCs w:val="18"/>
              </w:rPr>
              <w:t xml:space="preserve"> use of stylistic and literary devices (e.g. sensory description, figurative language</w:t>
            </w:r>
            <w:r>
              <w:rPr>
                <w:rFonts w:ascii="Arial" w:eastAsiaTheme="minorHAnsi" w:hAnsi="Arial" w:cs="Arial"/>
                <w:sz w:val="18"/>
                <w:szCs w:val="18"/>
              </w:rPr>
              <w:t xml:space="preserve">, </w:t>
            </w:r>
            <w:r w:rsidRPr="00D40AFD">
              <w:rPr>
                <w:rFonts w:ascii="Arial" w:eastAsiaTheme="minorHAnsi" w:hAnsi="Arial" w:cs="Arial"/>
                <w:sz w:val="18"/>
                <w:szCs w:val="18"/>
              </w:rPr>
              <w:t>dialogue</w:t>
            </w:r>
            <w:r>
              <w:rPr>
                <w:rFonts w:ascii="Arial" w:eastAsiaTheme="minorHAnsi" w:hAnsi="Arial" w:cs="Arial"/>
                <w:sz w:val="18"/>
                <w:szCs w:val="18"/>
              </w:rPr>
              <w:t>, tone, symbolism</w:t>
            </w:r>
            <w:r w:rsidRPr="00D40AFD">
              <w:rPr>
                <w:rFonts w:ascii="Arial" w:eastAsiaTheme="minorHAnsi" w:hAnsi="Arial" w:cs="Arial"/>
                <w:sz w:val="18"/>
                <w:szCs w:val="18"/>
              </w:rPr>
              <w:t xml:space="preserve">), demonstrating </w:t>
            </w:r>
            <w:r w:rsidRPr="00D40AFD">
              <w:rPr>
                <w:rFonts w:ascii="Arial" w:eastAsiaTheme="minorHAnsi" w:hAnsi="Arial" w:cs="Arial"/>
                <w:b/>
                <w:bCs/>
                <w:sz w:val="18"/>
                <w:szCs w:val="18"/>
              </w:rPr>
              <w:t>limited</w:t>
            </w:r>
            <w:r w:rsidRPr="00D40AFD">
              <w:rPr>
                <w:rFonts w:ascii="Arial" w:eastAsiaTheme="minorHAnsi" w:hAnsi="Arial" w:cs="Arial"/>
                <w:sz w:val="18"/>
                <w:szCs w:val="18"/>
              </w:rPr>
              <w:t xml:space="preserve"> awareness of impact on audience</w:t>
            </w:r>
          </w:p>
          <w:p w14:paraId="1CB6BBE5" w14:textId="150B2A60" w:rsidR="009A01C1" w:rsidRPr="00D40AFD" w:rsidRDefault="00D40AFD" w:rsidP="009A01C1">
            <w:pPr>
              <w:pStyle w:val="ListParagraph"/>
              <w:numPr>
                <w:ilvl w:val="0"/>
                <w:numId w:val="58"/>
              </w:numPr>
              <w:ind w:left="330" w:hanging="284"/>
              <w:rPr>
                <w:rFonts w:ascii="Arial" w:eastAsiaTheme="minorHAnsi" w:hAnsi="Arial" w:cs="Arial"/>
                <w:sz w:val="18"/>
                <w:szCs w:val="18"/>
              </w:rPr>
            </w:pPr>
            <w:r w:rsidRPr="003F7A41">
              <w:rPr>
                <w:rFonts w:ascii="Arial" w:eastAsiaTheme="minorHAnsi" w:hAnsi="Arial" w:cs="Arial"/>
                <w:sz w:val="18"/>
                <w:szCs w:val="18"/>
              </w:rPr>
              <w:t xml:space="preserve">selects </w:t>
            </w:r>
            <w:r w:rsidRPr="003F7A41">
              <w:rPr>
                <w:rFonts w:ascii="Arial" w:eastAsiaTheme="minorHAnsi" w:hAnsi="Arial" w:cs="Arial"/>
                <w:b/>
                <w:bCs/>
                <w:sz w:val="18"/>
                <w:szCs w:val="18"/>
              </w:rPr>
              <w:t>few</w:t>
            </w:r>
            <w:r w:rsidRPr="003F7A41">
              <w:rPr>
                <w:rFonts w:ascii="Arial" w:eastAsiaTheme="minorHAnsi" w:hAnsi="Arial" w:cs="Arial"/>
                <w:sz w:val="18"/>
                <w:szCs w:val="18"/>
              </w:rPr>
              <w:t xml:space="preserve"> relevant and specific details </w:t>
            </w:r>
            <w:r w:rsidR="0073339C">
              <w:rPr>
                <w:rFonts w:ascii="Arial" w:eastAsiaTheme="minorHAnsi" w:hAnsi="Arial" w:cs="Arial"/>
                <w:sz w:val="18"/>
                <w:szCs w:val="18"/>
              </w:rPr>
              <w:t>from history</w:t>
            </w:r>
            <w:r w:rsidR="0073339C" w:rsidRPr="00D40AFD">
              <w:rPr>
                <w:rFonts w:ascii="Arial" w:eastAsiaTheme="minorHAnsi" w:hAnsi="Arial" w:cs="Arial"/>
                <w:sz w:val="18"/>
                <w:szCs w:val="18"/>
              </w:rPr>
              <w:t xml:space="preserve"> </w:t>
            </w:r>
            <w:r w:rsidRPr="003F7A41">
              <w:rPr>
                <w:rFonts w:ascii="Arial" w:eastAsiaTheme="minorHAnsi" w:hAnsi="Arial" w:cs="Arial"/>
                <w:sz w:val="18"/>
                <w:szCs w:val="18"/>
              </w:rPr>
              <w:t xml:space="preserve">to develop the setting, </w:t>
            </w:r>
            <w:r>
              <w:rPr>
                <w:rFonts w:ascii="Arial" w:eastAsiaTheme="minorHAnsi" w:hAnsi="Arial" w:cs="Arial"/>
                <w:sz w:val="18"/>
                <w:szCs w:val="18"/>
              </w:rPr>
              <w:t xml:space="preserve">context, </w:t>
            </w:r>
            <w:r w:rsidRPr="003F7A41">
              <w:rPr>
                <w:rFonts w:ascii="Arial" w:eastAsiaTheme="minorHAnsi" w:hAnsi="Arial" w:cs="Arial"/>
                <w:sz w:val="18"/>
                <w:szCs w:val="18"/>
              </w:rPr>
              <w:t xml:space="preserve">characters, </w:t>
            </w:r>
            <w:r>
              <w:rPr>
                <w:rFonts w:ascii="Arial" w:eastAsiaTheme="minorHAnsi" w:hAnsi="Arial" w:cs="Arial"/>
                <w:sz w:val="18"/>
                <w:szCs w:val="18"/>
              </w:rPr>
              <w:t>and</w:t>
            </w:r>
            <w:r w:rsidRPr="003F7A41">
              <w:rPr>
                <w:rFonts w:ascii="Arial" w:eastAsiaTheme="minorHAnsi" w:hAnsi="Arial" w:cs="Arial"/>
                <w:sz w:val="18"/>
                <w:szCs w:val="18"/>
              </w:rPr>
              <w:t xml:space="preserve"> plot.</w:t>
            </w:r>
          </w:p>
        </w:tc>
      </w:tr>
      <w:tr w:rsidR="00561902" w:rsidRPr="00FD18F6" w14:paraId="21534055" w14:textId="77777777" w:rsidTr="00A7015D">
        <w:trPr>
          <w:cantSplit/>
          <w:trHeight w:val="947"/>
        </w:trPr>
        <w:tc>
          <w:tcPr>
            <w:tcW w:w="268" w:type="pct"/>
            <w:textDirection w:val="btLr"/>
            <w:vAlign w:val="center"/>
          </w:tcPr>
          <w:p w14:paraId="700CC543" w14:textId="77777777" w:rsidR="00561902" w:rsidRPr="0003258B" w:rsidRDefault="00561902" w:rsidP="00A7015D">
            <w:pPr>
              <w:ind w:left="113" w:right="113"/>
              <w:jc w:val="center"/>
              <w:rPr>
                <w:rFonts w:ascii="Arial" w:eastAsiaTheme="minorHAnsi" w:hAnsi="Arial" w:cs="Arial"/>
                <w:b/>
                <w:sz w:val="28"/>
                <w:szCs w:val="28"/>
                <w:lang w:val="en-CA"/>
              </w:rPr>
            </w:pPr>
            <w:r w:rsidRPr="0003258B">
              <w:rPr>
                <w:rFonts w:ascii="Arial" w:eastAsiaTheme="minorHAnsi" w:hAnsi="Arial" w:cs="Arial"/>
                <w:b/>
                <w:sz w:val="28"/>
                <w:szCs w:val="28"/>
                <w:lang w:val="en-CA"/>
              </w:rPr>
              <w:t>3-4</w:t>
            </w:r>
          </w:p>
        </w:tc>
        <w:tc>
          <w:tcPr>
            <w:tcW w:w="2163" w:type="pct"/>
          </w:tcPr>
          <w:p w14:paraId="3AAE269D" w14:textId="53F83DB7" w:rsidR="00561902" w:rsidRPr="00AC6DC1" w:rsidRDefault="00561902" w:rsidP="009E14AB">
            <w:pPr>
              <w:rPr>
                <w:rFonts w:ascii="Arial" w:eastAsia="Helvetica" w:hAnsi="Arial" w:cs="Arial"/>
                <w:sz w:val="18"/>
                <w:szCs w:val="18"/>
              </w:rPr>
            </w:pPr>
            <w:r w:rsidRPr="00AC6DC1">
              <w:rPr>
                <w:rFonts w:ascii="Arial" w:eastAsia="Helvetica" w:hAnsi="Arial" w:cs="Arial"/>
                <w:sz w:val="18"/>
                <w:szCs w:val="18"/>
              </w:rPr>
              <w:t>The student:</w:t>
            </w:r>
          </w:p>
          <w:p w14:paraId="1FCDBD5C" w14:textId="77777777" w:rsidR="00D7661E" w:rsidRPr="00D7661E" w:rsidRDefault="00D7661E" w:rsidP="00D7661E">
            <w:pPr>
              <w:pStyle w:val="ListParagraph"/>
              <w:numPr>
                <w:ilvl w:val="0"/>
                <w:numId w:val="55"/>
              </w:numPr>
              <w:ind w:left="327" w:hanging="284"/>
              <w:rPr>
                <w:rFonts w:ascii="Arial" w:eastAsia="Helvetica" w:hAnsi="Arial" w:cs="Arial"/>
                <w:sz w:val="18"/>
                <w:szCs w:val="18"/>
              </w:rPr>
            </w:pPr>
            <w:r w:rsidRPr="00D7661E">
              <w:rPr>
                <w:rFonts w:asciiTheme="minorBidi" w:hAnsiTheme="minorBidi"/>
                <w:color w:val="141413"/>
                <w:sz w:val="18"/>
                <w:szCs w:val="18"/>
                <w:lang w:val="en-GB"/>
              </w:rPr>
              <w:t xml:space="preserve">produces texts that demonstrate </w:t>
            </w:r>
            <w:r w:rsidRPr="00D7661E">
              <w:rPr>
                <w:rFonts w:asciiTheme="minorBidi" w:hAnsiTheme="minorBidi"/>
                <w:b/>
                <w:bCs/>
                <w:color w:val="141413"/>
                <w:sz w:val="18"/>
                <w:szCs w:val="18"/>
                <w:lang w:val="en-GB"/>
              </w:rPr>
              <w:t>adequate</w:t>
            </w:r>
            <w:r w:rsidRPr="00D7661E">
              <w:rPr>
                <w:rFonts w:asciiTheme="minorBidi" w:hAnsiTheme="minorBidi"/>
                <w:color w:val="141413"/>
                <w:sz w:val="18"/>
                <w:szCs w:val="18"/>
                <w:lang w:val="en-GB"/>
              </w:rPr>
              <w:t xml:space="preserve"> personal engagement</w:t>
            </w:r>
            <w:r>
              <w:rPr>
                <w:rFonts w:asciiTheme="minorBidi" w:hAnsiTheme="minorBidi"/>
                <w:color w:val="141413"/>
                <w:sz w:val="18"/>
                <w:szCs w:val="18"/>
                <w:lang w:val="en-GB"/>
              </w:rPr>
              <w:t xml:space="preserve"> </w:t>
            </w:r>
            <w:r w:rsidRPr="00D7661E">
              <w:rPr>
                <w:rFonts w:asciiTheme="minorBidi" w:hAnsiTheme="minorBidi"/>
                <w:color w:val="141413"/>
                <w:sz w:val="18"/>
                <w:szCs w:val="18"/>
                <w:lang w:val="en-GB"/>
              </w:rPr>
              <w:t xml:space="preserve">with the creative process; demonstrates </w:t>
            </w:r>
            <w:r w:rsidRPr="00D7661E">
              <w:rPr>
                <w:rFonts w:asciiTheme="minorBidi" w:hAnsiTheme="minorBidi"/>
                <w:b/>
                <w:bCs/>
                <w:color w:val="141413"/>
                <w:sz w:val="18"/>
                <w:szCs w:val="18"/>
                <w:lang w:val="en-GB"/>
              </w:rPr>
              <w:t>some</w:t>
            </w:r>
            <w:r w:rsidRPr="00D7661E">
              <w:rPr>
                <w:rFonts w:asciiTheme="minorBidi" w:hAnsiTheme="minorBidi"/>
                <w:color w:val="141413"/>
                <w:sz w:val="18"/>
                <w:szCs w:val="18"/>
                <w:lang w:val="en-GB"/>
              </w:rPr>
              <w:t xml:space="preserve"> insight, imagination</w:t>
            </w:r>
            <w:r>
              <w:rPr>
                <w:rFonts w:asciiTheme="minorBidi" w:hAnsiTheme="minorBidi"/>
                <w:color w:val="141413"/>
                <w:sz w:val="18"/>
                <w:szCs w:val="18"/>
                <w:lang w:val="en-GB"/>
              </w:rPr>
              <w:t xml:space="preserve"> </w:t>
            </w:r>
            <w:r w:rsidRPr="00D7661E">
              <w:rPr>
                <w:rFonts w:asciiTheme="minorBidi" w:hAnsiTheme="minorBidi"/>
                <w:color w:val="141413"/>
                <w:sz w:val="18"/>
                <w:szCs w:val="18"/>
                <w:lang w:val="en-GB"/>
              </w:rPr>
              <w:t xml:space="preserve">and sensitivity and </w:t>
            </w:r>
            <w:r w:rsidRPr="00D7661E">
              <w:rPr>
                <w:rFonts w:asciiTheme="minorBidi" w:hAnsiTheme="minorBidi"/>
                <w:b/>
                <w:bCs/>
                <w:color w:val="141413"/>
                <w:sz w:val="18"/>
                <w:szCs w:val="18"/>
                <w:lang w:val="en-GB"/>
              </w:rPr>
              <w:t>some</w:t>
            </w:r>
            <w:r w:rsidRPr="00D7661E">
              <w:rPr>
                <w:rFonts w:asciiTheme="minorBidi" w:hAnsiTheme="minorBidi"/>
                <w:color w:val="141413"/>
                <w:sz w:val="18"/>
                <w:szCs w:val="18"/>
                <w:lang w:val="en-GB"/>
              </w:rPr>
              <w:t xml:space="preserve"> exploration of, and critical reflection on, new</w:t>
            </w:r>
            <w:r>
              <w:rPr>
                <w:rFonts w:asciiTheme="minorBidi" w:hAnsiTheme="minorBidi"/>
                <w:color w:val="141413"/>
                <w:sz w:val="18"/>
                <w:szCs w:val="18"/>
                <w:lang w:val="en-GB"/>
              </w:rPr>
              <w:t xml:space="preserve"> </w:t>
            </w:r>
            <w:r w:rsidRPr="00D7661E">
              <w:rPr>
                <w:rFonts w:asciiTheme="minorBidi" w:hAnsiTheme="minorBidi"/>
                <w:color w:val="141413"/>
                <w:sz w:val="18"/>
                <w:szCs w:val="18"/>
                <w:lang w:val="en-GB"/>
              </w:rPr>
              <w:t>perspectives and ideas</w:t>
            </w:r>
          </w:p>
          <w:p w14:paraId="30FF5953" w14:textId="77777777" w:rsidR="00D7661E" w:rsidRPr="00D7661E" w:rsidRDefault="00D7661E" w:rsidP="00D7661E">
            <w:pPr>
              <w:pStyle w:val="ListParagraph"/>
              <w:numPr>
                <w:ilvl w:val="0"/>
                <w:numId w:val="55"/>
              </w:numPr>
              <w:ind w:left="327" w:hanging="284"/>
              <w:rPr>
                <w:rFonts w:ascii="Arial" w:eastAsia="Helvetica" w:hAnsi="Arial" w:cs="Arial"/>
                <w:sz w:val="18"/>
                <w:szCs w:val="18"/>
              </w:rPr>
            </w:pPr>
            <w:r w:rsidRPr="00D7661E">
              <w:rPr>
                <w:rFonts w:asciiTheme="minorBidi" w:hAnsiTheme="minorBidi"/>
                <w:color w:val="141413"/>
                <w:sz w:val="18"/>
                <w:szCs w:val="18"/>
                <w:lang w:val="en-GB"/>
              </w:rPr>
              <w:t xml:space="preserve">makes </w:t>
            </w:r>
            <w:r w:rsidRPr="00D7661E">
              <w:rPr>
                <w:rFonts w:asciiTheme="minorBidi" w:hAnsiTheme="minorBidi"/>
                <w:b/>
                <w:bCs/>
                <w:color w:val="141413"/>
                <w:sz w:val="18"/>
                <w:szCs w:val="18"/>
                <w:lang w:val="en-GB"/>
              </w:rPr>
              <w:t>some</w:t>
            </w:r>
            <w:r w:rsidRPr="00D7661E">
              <w:rPr>
                <w:rFonts w:asciiTheme="minorBidi" w:hAnsiTheme="minorBidi"/>
                <w:color w:val="141413"/>
                <w:sz w:val="18"/>
                <w:szCs w:val="18"/>
                <w:lang w:val="en-GB"/>
              </w:rPr>
              <w:t xml:space="preserve"> stylistic choices in terms of linguistic, literary and visual</w:t>
            </w:r>
            <w:r>
              <w:rPr>
                <w:rFonts w:asciiTheme="minorBidi" w:hAnsiTheme="minorBidi"/>
                <w:color w:val="141413"/>
                <w:sz w:val="18"/>
                <w:szCs w:val="18"/>
                <w:lang w:val="en-GB"/>
              </w:rPr>
              <w:t xml:space="preserve"> </w:t>
            </w:r>
            <w:r w:rsidRPr="00D7661E">
              <w:rPr>
                <w:rFonts w:asciiTheme="minorBidi" w:hAnsiTheme="minorBidi"/>
                <w:color w:val="141413"/>
                <w:sz w:val="18"/>
                <w:szCs w:val="18"/>
                <w:lang w:val="en-GB"/>
              </w:rPr>
              <w:t xml:space="preserve">devices, demonstrating </w:t>
            </w:r>
            <w:r w:rsidRPr="00D7661E">
              <w:rPr>
                <w:rFonts w:asciiTheme="minorBidi" w:hAnsiTheme="minorBidi"/>
                <w:b/>
                <w:bCs/>
                <w:color w:val="141413"/>
                <w:sz w:val="18"/>
                <w:szCs w:val="18"/>
                <w:lang w:val="en-GB"/>
              </w:rPr>
              <w:t>adequate</w:t>
            </w:r>
            <w:r w:rsidRPr="00D7661E">
              <w:rPr>
                <w:rFonts w:asciiTheme="minorBidi" w:hAnsiTheme="minorBidi"/>
                <w:color w:val="141413"/>
                <w:sz w:val="18"/>
                <w:szCs w:val="18"/>
                <w:lang w:val="en-GB"/>
              </w:rPr>
              <w:t xml:space="preserve"> awareness of impact on an audience</w:t>
            </w:r>
          </w:p>
          <w:p w14:paraId="47A49530" w14:textId="09D7A5C6" w:rsidR="00D7661E" w:rsidRPr="00D7661E" w:rsidRDefault="00D7661E" w:rsidP="00D7661E">
            <w:pPr>
              <w:pStyle w:val="ListParagraph"/>
              <w:numPr>
                <w:ilvl w:val="0"/>
                <w:numId w:val="55"/>
              </w:numPr>
              <w:ind w:left="327" w:hanging="284"/>
              <w:rPr>
                <w:rFonts w:ascii="Arial" w:eastAsia="Helvetica" w:hAnsi="Arial" w:cs="Arial"/>
                <w:sz w:val="18"/>
                <w:szCs w:val="18"/>
              </w:rPr>
            </w:pPr>
            <w:r w:rsidRPr="00D7661E">
              <w:rPr>
                <w:rFonts w:asciiTheme="minorBidi" w:hAnsiTheme="minorBidi"/>
                <w:color w:val="141413"/>
                <w:sz w:val="18"/>
                <w:szCs w:val="18"/>
                <w:lang w:val="en-GB"/>
              </w:rPr>
              <w:t xml:space="preserve">selects </w:t>
            </w:r>
            <w:r w:rsidRPr="00D7661E">
              <w:rPr>
                <w:rFonts w:asciiTheme="minorBidi" w:hAnsiTheme="minorBidi"/>
                <w:b/>
                <w:bCs/>
                <w:color w:val="141413"/>
                <w:sz w:val="18"/>
                <w:szCs w:val="18"/>
                <w:lang w:val="en-GB"/>
              </w:rPr>
              <w:t>some</w:t>
            </w:r>
            <w:r w:rsidRPr="00D7661E">
              <w:rPr>
                <w:rFonts w:asciiTheme="minorBidi" w:hAnsiTheme="minorBidi"/>
                <w:color w:val="141413"/>
                <w:sz w:val="18"/>
                <w:szCs w:val="18"/>
                <w:lang w:val="en-GB"/>
              </w:rPr>
              <w:t xml:space="preserve"> relevant details and examples to develop ideas.</w:t>
            </w:r>
          </w:p>
        </w:tc>
        <w:tc>
          <w:tcPr>
            <w:tcW w:w="2569" w:type="pct"/>
          </w:tcPr>
          <w:p w14:paraId="594848A7" w14:textId="77777777" w:rsidR="00561902" w:rsidRPr="003F7A41" w:rsidRDefault="00561902" w:rsidP="009E14AB">
            <w:pPr>
              <w:rPr>
                <w:rFonts w:ascii="Arial" w:eastAsiaTheme="minorHAnsi" w:hAnsi="Arial" w:cs="Arial"/>
                <w:sz w:val="18"/>
                <w:szCs w:val="18"/>
              </w:rPr>
            </w:pPr>
            <w:r w:rsidRPr="003F7A41">
              <w:rPr>
                <w:rFonts w:ascii="Arial" w:eastAsiaTheme="minorHAnsi" w:hAnsi="Arial" w:cs="Arial"/>
                <w:sz w:val="18"/>
                <w:szCs w:val="18"/>
              </w:rPr>
              <w:t>The student:</w:t>
            </w:r>
          </w:p>
          <w:p w14:paraId="40888D33" w14:textId="1D9C958E" w:rsidR="00AC6DC1" w:rsidRDefault="00E96883" w:rsidP="00AC6DC1">
            <w:pPr>
              <w:pStyle w:val="ListParagraph"/>
              <w:numPr>
                <w:ilvl w:val="0"/>
                <w:numId w:val="59"/>
              </w:numPr>
              <w:ind w:left="330" w:hanging="284"/>
              <w:rPr>
                <w:rFonts w:ascii="Arial" w:eastAsiaTheme="minorHAnsi" w:hAnsi="Arial" w:cs="Arial"/>
                <w:sz w:val="18"/>
                <w:szCs w:val="18"/>
              </w:rPr>
            </w:pPr>
            <w:r w:rsidRPr="00E96883">
              <w:rPr>
                <w:rFonts w:ascii="Arial" w:eastAsiaTheme="minorHAnsi" w:hAnsi="Arial" w:cs="Arial"/>
                <w:sz w:val="18"/>
                <w:szCs w:val="18"/>
              </w:rPr>
              <w:t xml:space="preserve">produces a historical fiction story that demonstrates </w:t>
            </w:r>
            <w:r w:rsidRPr="00E96883">
              <w:rPr>
                <w:rFonts w:ascii="Arial" w:eastAsiaTheme="minorHAnsi" w:hAnsi="Arial" w:cs="Arial"/>
                <w:b/>
                <w:bCs/>
                <w:sz w:val="18"/>
                <w:szCs w:val="18"/>
              </w:rPr>
              <w:t>adequate</w:t>
            </w:r>
            <w:r w:rsidRPr="00E96883">
              <w:rPr>
                <w:rFonts w:ascii="Arial" w:eastAsiaTheme="minorHAnsi" w:hAnsi="Arial" w:cs="Arial"/>
                <w:sz w:val="18"/>
                <w:szCs w:val="18"/>
              </w:rPr>
              <w:t xml:space="preserve"> personal engagement with the creative process</w:t>
            </w:r>
            <w:r>
              <w:rPr>
                <w:rFonts w:ascii="Arial" w:eastAsiaTheme="minorHAnsi" w:hAnsi="Arial" w:cs="Arial"/>
                <w:sz w:val="18"/>
                <w:szCs w:val="18"/>
              </w:rPr>
              <w:t xml:space="preserve"> and the historical context</w:t>
            </w:r>
            <w:r w:rsidRPr="00E96883">
              <w:rPr>
                <w:rFonts w:ascii="Arial" w:eastAsiaTheme="minorHAnsi" w:hAnsi="Arial" w:cs="Arial"/>
                <w:sz w:val="18"/>
                <w:szCs w:val="18"/>
              </w:rPr>
              <w:t xml:space="preserve">; demonstrates </w:t>
            </w:r>
            <w:r w:rsidRPr="00E96883">
              <w:rPr>
                <w:rFonts w:ascii="Arial" w:eastAsiaTheme="minorHAnsi" w:hAnsi="Arial" w:cs="Arial"/>
                <w:b/>
                <w:bCs/>
                <w:sz w:val="18"/>
                <w:szCs w:val="18"/>
              </w:rPr>
              <w:t>some</w:t>
            </w:r>
            <w:r w:rsidRPr="00E96883">
              <w:rPr>
                <w:rFonts w:ascii="Arial" w:eastAsiaTheme="minorHAnsi" w:hAnsi="Arial" w:cs="Arial"/>
                <w:sz w:val="18"/>
                <w:szCs w:val="18"/>
              </w:rPr>
              <w:t xml:space="preserve"> insight, imagination and sensitivity and </w:t>
            </w:r>
            <w:r>
              <w:rPr>
                <w:rFonts w:ascii="Arial" w:eastAsiaTheme="minorHAnsi" w:hAnsi="Arial" w:cs="Arial"/>
                <w:b/>
                <w:bCs/>
                <w:sz w:val="18"/>
                <w:szCs w:val="18"/>
              </w:rPr>
              <w:t>some</w:t>
            </w:r>
            <w:r w:rsidRPr="00E96883">
              <w:rPr>
                <w:rFonts w:ascii="Arial" w:eastAsiaTheme="minorHAnsi" w:hAnsi="Arial" w:cs="Arial"/>
                <w:sz w:val="18"/>
                <w:szCs w:val="18"/>
              </w:rPr>
              <w:t xml:space="preserve"> exploration of</w:t>
            </w:r>
            <w:r>
              <w:rPr>
                <w:rFonts w:ascii="Arial" w:eastAsiaTheme="minorHAnsi" w:hAnsi="Arial" w:cs="Arial"/>
                <w:sz w:val="18"/>
                <w:szCs w:val="18"/>
              </w:rPr>
              <w:t>,</w:t>
            </w:r>
            <w:r w:rsidRPr="00E96883">
              <w:rPr>
                <w:rFonts w:ascii="Arial" w:eastAsiaTheme="minorHAnsi" w:hAnsi="Arial" w:cs="Arial"/>
                <w:sz w:val="18"/>
                <w:szCs w:val="18"/>
              </w:rPr>
              <w:t xml:space="preserve"> </w:t>
            </w:r>
            <w:r>
              <w:rPr>
                <w:rFonts w:ascii="Arial" w:eastAsiaTheme="minorHAnsi" w:hAnsi="Arial" w:cs="Arial"/>
                <w:sz w:val="18"/>
                <w:szCs w:val="18"/>
              </w:rPr>
              <w:t>and critical reflection on,</w:t>
            </w:r>
            <w:r w:rsidRPr="00E96883">
              <w:rPr>
                <w:rFonts w:ascii="Arial" w:eastAsiaTheme="minorHAnsi" w:hAnsi="Arial" w:cs="Arial"/>
                <w:sz w:val="18"/>
                <w:szCs w:val="18"/>
              </w:rPr>
              <w:t xml:space="preserve"> </w:t>
            </w:r>
            <w:r>
              <w:rPr>
                <w:rFonts w:ascii="Arial" w:eastAsiaTheme="minorHAnsi" w:hAnsi="Arial" w:cs="Arial"/>
                <w:sz w:val="18"/>
                <w:szCs w:val="18"/>
              </w:rPr>
              <w:t>new</w:t>
            </w:r>
            <w:r w:rsidRPr="00E96883">
              <w:rPr>
                <w:rFonts w:ascii="Arial" w:eastAsiaTheme="minorHAnsi" w:hAnsi="Arial" w:cs="Arial"/>
                <w:sz w:val="18"/>
                <w:szCs w:val="18"/>
              </w:rPr>
              <w:t xml:space="preserve"> perspectives and ideas relating to the Holocaust</w:t>
            </w:r>
          </w:p>
          <w:p w14:paraId="2F378BB1" w14:textId="77777777" w:rsidR="00D40AFD" w:rsidRDefault="00D40AFD" w:rsidP="00D40AFD">
            <w:pPr>
              <w:pStyle w:val="ListParagraph"/>
              <w:numPr>
                <w:ilvl w:val="0"/>
                <w:numId w:val="59"/>
              </w:numPr>
              <w:ind w:left="330" w:hanging="284"/>
              <w:rPr>
                <w:rFonts w:ascii="Arial" w:eastAsiaTheme="minorHAnsi" w:hAnsi="Arial" w:cs="Arial"/>
                <w:sz w:val="18"/>
                <w:szCs w:val="18"/>
              </w:rPr>
            </w:pPr>
            <w:r w:rsidRPr="00D40AFD">
              <w:rPr>
                <w:rFonts w:ascii="Arial" w:eastAsiaTheme="minorHAnsi" w:hAnsi="Arial" w:cs="Arial"/>
                <w:sz w:val="18"/>
                <w:szCs w:val="18"/>
              </w:rPr>
              <w:t xml:space="preserve">makes </w:t>
            </w:r>
            <w:r w:rsidRPr="00D40AFD">
              <w:rPr>
                <w:rFonts w:ascii="Arial" w:eastAsiaTheme="minorHAnsi" w:hAnsi="Arial" w:cs="Arial"/>
                <w:b/>
                <w:bCs/>
                <w:sz w:val="18"/>
                <w:szCs w:val="18"/>
              </w:rPr>
              <w:t>some</w:t>
            </w:r>
            <w:r w:rsidRPr="00D40AFD">
              <w:rPr>
                <w:rFonts w:ascii="Arial" w:eastAsiaTheme="minorHAnsi" w:hAnsi="Arial" w:cs="Arial"/>
                <w:sz w:val="18"/>
                <w:szCs w:val="18"/>
              </w:rPr>
              <w:t xml:space="preserve"> use of stylistic and literary devices (e.g. sensory description, figurative language, dialogue, tone, symbolism), demonstrating </w:t>
            </w:r>
            <w:r>
              <w:rPr>
                <w:rFonts w:ascii="Arial" w:eastAsiaTheme="minorHAnsi" w:hAnsi="Arial" w:cs="Arial"/>
                <w:b/>
                <w:bCs/>
                <w:sz w:val="18"/>
                <w:szCs w:val="18"/>
              </w:rPr>
              <w:t>adequate</w:t>
            </w:r>
            <w:r w:rsidRPr="00D40AFD">
              <w:rPr>
                <w:rFonts w:ascii="Arial" w:eastAsiaTheme="minorHAnsi" w:hAnsi="Arial" w:cs="Arial"/>
                <w:sz w:val="18"/>
                <w:szCs w:val="18"/>
              </w:rPr>
              <w:t xml:space="preserve"> awareness of impact on audience</w:t>
            </w:r>
          </w:p>
          <w:p w14:paraId="55B1CEB1" w14:textId="4E3CFEE3" w:rsidR="00E96883" w:rsidRPr="00D40AFD" w:rsidRDefault="00D40AFD" w:rsidP="00D40AFD">
            <w:pPr>
              <w:pStyle w:val="ListParagraph"/>
              <w:numPr>
                <w:ilvl w:val="0"/>
                <w:numId w:val="59"/>
              </w:numPr>
              <w:ind w:left="330" w:hanging="284"/>
              <w:rPr>
                <w:rFonts w:ascii="Arial" w:eastAsiaTheme="minorHAnsi" w:hAnsi="Arial" w:cs="Arial"/>
                <w:sz w:val="18"/>
                <w:szCs w:val="18"/>
              </w:rPr>
            </w:pPr>
            <w:r w:rsidRPr="00D40AFD">
              <w:rPr>
                <w:rFonts w:ascii="Arial" w:eastAsiaTheme="minorHAnsi" w:hAnsi="Arial" w:cs="Arial"/>
                <w:sz w:val="18"/>
                <w:szCs w:val="18"/>
              </w:rPr>
              <w:t xml:space="preserve">selects </w:t>
            </w:r>
            <w:r>
              <w:rPr>
                <w:rFonts w:ascii="Arial" w:eastAsiaTheme="minorHAnsi" w:hAnsi="Arial" w:cs="Arial"/>
                <w:b/>
                <w:bCs/>
                <w:sz w:val="18"/>
                <w:szCs w:val="18"/>
              </w:rPr>
              <w:t>some</w:t>
            </w:r>
            <w:r w:rsidRPr="00D40AFD">
              <w:rPr>
                <w:rFonts w:ascii="Arial" w:eastAsiaTheme="minorHAnsi" w:hAnsi="Arial" w:cs="Arial"/>
                <w:sz w:val="18"/>
                <w:szCs w:val="18"/>
              </w:rPr>
              <w:t xml:space="preserve"> relevant and specific details </w:t>
            </w:r>
            <w:r w:rsidR="0073339C">
              <w:rPr>
                <w:rFonts w:ascii="Arial" w:eastAsiaTheme="minorHAnsi" w:hAnsi="Arial" w:cs="Arial"/>
                <w:sz w:val="18"/>
                <w:szCs w:val="18"/>
              </w:rPr>
              <w:t>from history</w:t>
            </w:r>
            <w:r w:rsidR="0073339C" w:rsidRPr="00D40AFD">
              <w:rPr>
                <w:rFonts w:ascii="Arial" w:eastAsiaTheme="minorHAnsi" w:hAnsi="Arial" w:cs="Arial"/>
                <w:sz w:val="18"/>
                <w:szCs w:val="18"/>
              </w:rPr>
              <w:t xml:space="preserve"> </w:t>
            </w:r>
            <w:r w:rsidRPr="00D40AFD">
              <w:rPr>
                <w:rFonts w:ascii="Arial" w:eastAsiaTheme="minorHAnsi" w:hAnsi="Arial" w:cs="Arial"/>
                <w:sz w:val="18"/>
                <w:szCs w:val="18"/>
              </w:rPr>
              <w:t>to develop the setting, context, characters, and plot.</w:t>
            </w:r>
          </w:p>
        </w:tc>
      </w:tr>
      <w:tr w:rsidR="00561902" w:rsidRPr="00FD18F6" w14:paraId="38EC4592" w14:textId="77777777" w:rsidTr="00A7015D">
        <w:trPr>
          <w:cantSplit/>
          <w:trHeight w:val="1175"/>
        </w:trPr>
        <w:tc>
          <w:tcPr>
            <w:tcW w:w="268" w:type="pct"/>
            <w:textDirection w:val="btLr"/>
            <w:vAlign w:val="center"/>
          </w:tcPr>
          <w:p w14:paraId="11D7C32A" w14:textId="77777777" w:rsidR="00561902" w:rsidRPr="0003258B" w:rsidRDefault="00561902" w:rsidP="00A7015D">
            <w:pPr>
              <w:ind w:left="113" w:right="113"/>
              <w:jc w:val="center"/>
              <w:rPr>
                <w:rFonts w:ascii="Arial" w:eastAsiaTheme="minorHAnsi" w:hAnsi="Arial" w:cs="Arial"/>
                <w:b/>
                <w:sz w:val="28"/>
                <w:szCs w:val="28"/>
                <w:lang w:val="en-CA"/>
              </w:rPr>
            </w:pPr>
            <w:r w:rsidRPr="0003258B">
              <w:rPr>
                <w:rFonts w:ascii="Arial" w:eastAsiaTheme="minorHAnsi" w:hAnsi="Arial" w:cs="Arial"/>
                <w:b/>
                <w:sz w:val="28"/>
                <w:szCs w:val="28"/>
                <w:lang w:val="en-CA"/>
              </w:rPr>
              <w:t>5-6</w:t>
            </w:r>
          </w:p>
        </w:tc>
        <w:tc>
          <w:tcPr>
            <w:tcW w:w="2163" w:type="pct"/>
          </w:tcPr>
          <w:p w14:paraId="551F082D" w14:textId="66D1A060" w:rsidR="00561902" w:rsidRPr="00AC6DC1" w:rsidRDefault="00561902" w:rsidP="009E14AB">
            <w:pPr>
              <w:rPr>
                <w:rFonts w:ascii="Arial" w:eastAsia="Helvetica" w:hAnsi="Arial" w:cs="Arial"/>
                <w:sz w:val="18"/>
                <w:szCs w:val="18"/>
              </w:rPr>
            </w:pPr>
            <w:r w:rsidRPr="00AC6DC1">
              <w:rPr>
                <w:rFonts w:ascii="Arial" w:eastAsia="Helvetica" w:hAnsi="Arial" w:cs="Arial"/>
                <w:sz w:val="18"/>
                <w:szCs w:val="18"/>
              </w:rPr>
              <w:t>The student:</w:t>
            </w:r>
          </w:p>
          <w:p w14:paraId="415A46C7" w14:textId="77777777" w:rsidR="00D7661E" w:rsidRPr="00D7661E" w:rsidRDefault="00D7661E" w:rsidP="00D7661E">
            <w:pPr>
              <w:pStyle w:val="ListParagraph"/>
              <w:numPr>
                <w:ilvl w:val="0"/>
                <w:numId w:val="56"/>
              </w:numPr>
              <w:ind w:left="327" w:hanging="284"/>
              <w:rPr>
                <w:rFonts w:ascii="Arial" w:eastAsia="Helvetica" w:hAnsi="Arial" w:cs="Arial"/>
                <w:sz w:val="18"/>
                <w:szCs w:val="18"/>
              </w:rPr>
            </w:pPr>
            <w:r w:rsidRPr="00D7661E">
              <w:rPr>
                <w:rFonts w:asciiTheme="minorBidi" w:hAnsiTheme="minorBidi"/>
                <w:color w:val="141413"/>
                <w:sz w:val="18"/>
                <w:szCs w:val="18"/>
                <w:lang w:val="en-GB"/>
              </w:rPr>
              <w:t xml:space="preserve">produces texts that demonstrate </w:t>
            </w:r>
            <w:r w:rsidRPr="00D7661E">
              <w:rPr>
                <w:rFonts w:asciiTheme="minorBidi" w:hAnsiTheme="minorBidi"/>
                <w:b/>
                <w:bCs/>
                <w:color w:val="141413"/>
                <w:sz w:val="18"/>
                <w:szCs w:val="18"/>
                <w:lang w:val="en-GB"/>
              </w:rPr>
              <w:t>considerable</w:t>
            </w:r>
            <w:r w:rsidRPr="00D7661E">
              <w:rPr>
                <w:rFonts w:asciiTheme="minorBidi" w:hAnsiTheme="minorBidi"/>
                <w:color w:val="141413"/>
                <w:sz w:val="18"/>
                <w:szCs w:val="18"/>
                <w:lang w:val="en-GB"/>
              </w:rPr>
              <w:t xml:space="preserve"> personal engagement</w:t>
            </w:r>
            <w:r>
              <w:rPr>
                <w:rFonts w:asciiTheme="minorBidi" w:hAnsiTheme="minorBidi"/>
                <w:color w:val="141413"/>
                <w:sz w:val="18"/>
                <w:szCs w:val="18"/>
                <w:lang w:val="en-GB"/>
              </w:rPr>
              <w:t xml:space="preserve"> </w:t>
            </w:r>
            <w:r w:rsidRPr="00D7661E">
              <w:rPr>
                <w:rFonts w:asciiTheme="minorBidi" w:hAnsiTheme="minorBidi"/>
                <w:color w:val="141413"/>
                <w:sz w:val="18"/>
                <w:szCs w:val="18"/>
                <w:lang w:val="en-GB"/>
              </w:rPr>
              <w:t xml:space="preserve">with the creative process; demonstrates </w:t>
            </w:r>
            <w:r w:rsidRPr="00D7661E">
              <w:rPr>
                <w:rFonts w:asciiTheme="minorBidi" w:hAnsiTheme="minorBidi"/>
                <w:b/>
                <w:bCs/>
                <w:color w:val="141413"/>
                <w:sz w:val="18"/>
                <w:szCs w:val="18"/>
                <w:lang w:val="en-GB"/>
              </w:rPr>
              <w:t>considerable</w:t>
            </w:r>
            <w:r w:rsidRPr="00D7661E">
              <w:rPr>
                <w:rFonts w:asciiTheme="minorBidi" w:hAnsiTheme="minorBidi"/>
                <w:color w:val="141413"/>
                <w:sz w:val="18"/>
                <w:szCs w:val="18"/>
                <w:lang w:val="en-GB"/>
              </w:rPr>
              <w:t xml:space="preserve"> insight,</w:t>
            </w:r>
            <w:r>
              <w:rPr>
                <w:rFonts w:asciiTheme="minorBidi" w:hAnsiTheme="minorBidi"/>
                <w:color w:val="141413"/>
                <w:sz w:val="18"/>
                <w:szCs w:val="18"/>
                <w:lang w:val="en-GB"/>
              </w:rPr>
              <w:t xml:space="preserve"> </w:t>
            </w:r>
            <w:r w:rsidRPr="00D7661E">
              <w:rPr>
                <w:rFonts w:asciiTheme="minorBidi" w:hAnsiTheme="minorBidi"/>
                <w:color w:val="141413"/>
                <w:sz w:val="18"/>
                <w:szCs w:val="18"/>
                <w:lang w:val="en-GB"/>
              </w:rPr>
              <w:t xml:space="preserve">imagination and sensitivity and </w:t>
            </w:r>
            <w:r w:rsidRPr="00D7661E">
              <w:rPr>
                <w:rFonts w:asciiTheme="minorBidi" w:hAnsiTheme="minorBidi"/>
                <w:b/>
                <w:bCs/>
                <w:color w:val="141413"/>
                <w:sz w:val="18"/>
                <w:szCs w:val="18"/>
                <w:lang w:val="en-GB"/>
              </w:rPr>
              <w:t>substantial</w:t>
            </w:r>
            <w:r w:rsidRPr="00D7661E">
              <w:rPr>
                <w:rFonts w:asciiTheme="minorBidi" w:hAnsiTheme="minorBidi"/>
                <w:color w:val="141413"/>
                <w:sz w:val="18"/>
                <w:szCs w:val="18"/>
                <w:lang w:val="en-GB"/>
              </w:rPr>
              <w:t xml:space="preserve"> exploration of, and critical</w:t>
            </w:r>
            <w:r>
              <w:rPr>
                <w:rFonts w:asciiTheme="minorBidi" w:hAnsiTheme="minorBidi"/>
                <w:color w:val="141413"/>
                <w:sz w:val="18"/>
                <w:szCs w:val="18"/>
                <w:lang w:val="en-GB"/>
              </w:rPr>
              <w:t xml:space="preserve"> </w:t>
            </w:r>
            <w:r w:rsidRPr="00D7661E">
              <w:rPr>
                <w:rFonts w:asciiTheme="minorBidi" w:hAnsiTheme="minorBidi"/>
                <w:color w:val="141413"/>
                <w:sz w:val="18"/>
                <w:szCs w:val="18"/>
                <w:lang w:val="en-GB"/>
              </w:rPr>
              <w:t>reflection on, new perspectives and ideas</w:t>
            </w:r>
          </w:p>
          <w:p w14:paraId="20D3A9E9" w14:textId="77777777" w:rsidR="00D7661E" w:rsidRPr="00D7661E" w:rsidRDefault="00D7661E" w:rsidP="00D7661E">
            <w:pPr>
              <w:pStyle w:val="ListParagraph"/>
              <w:numPr>
                <w:ilvl w:val="0"/>
                <w:numId w:val="56"/>
              </w:numPr>
              <w:ind w:left="327" w:hanging="284"/>
              <w:rPr>
                <w:rFonts w:ascii="Arial" w:eastAsia="Helvetica" w:hAnsi="Arial" w:cs="Arial"/>
                <w:sz w:val="18"/>
                <w:szCs w:val="18"/>
              </w:rPr>
            </w:pPr>
            <w:r w:rsidRPr="00D7661E">
              <w:rPr>
                <w:rFonts w:asciiTheme="minorBidi" w:hAnsiTheme="minorBidi"/>
                <w:color w:val="141413"/>
                <w:sz w:val="18"/>
                <w:szCs w:val="18"/>
                <w:lang w:val="en-GB"/>
              </w:rPr>
              <w:t xml:space="preserve">makes </w:t>
            </w:r>
            <w:r w:rsidRPr="00D7661E">
              <w:rPr>
                <w:rFonts w:asciiTheme="minorBidi" w:hAnsiTheme="minorBidi"/>
                <w:b/>
                <w:bCs/>
                <w:color w:val="141413"/>
                <w:sz w:val="18"/>
                <w:szCs w:val="18"/>
                <w:lang w:val="en-GB"/>
              </w:rPr>
              <w:t>thoughtful</w:t>
            </w:r>
            <w:r w:rsidRPr="00D7661E">
              <w:rPr>
                <w:rFonts w:asciiTheme="minorBidi" w:hAnsiTheme="minorBidi"/>
                <w:color w:val="141413"/>
                <w:sz w:val="18"/>
                <w:szCs w:val="18"/>
                <w:lang w:val="en-GB"/>
              </w:rPr>
              <w:t xml:space="preserve"> stylistic choices in terms of linguistic, literary and visual</w:t>
            </w:r>
            <w:r>
              <w:rPr>
                <w:rFonts w:asciiTheme="minorBidi" w:hAnsiTheme="minorBidi"/>
                <w:color w:val="141413"/>
                <w:sz w:val="18"/>
                <w:szCs w:val="18"/>
                <w:lang w:val="en-GB"/>
              </w:rPr>
              <w:t xml:space="preserve"> </w:t>
            </w:r>
            <w:r w:rsidRPr="00D7661E">
              <w:rPr>
                <w:rFonts w:asciiTheme="minorBidi" w:hAnsiTheme="minorBidi"/>
                <w:color w:val="141413"/>
                <w:sz w:val="18"/>
                <w:szCs w:val="18"/>
                <w:lang w:val="en-GB"/>
              </w:rPr>
              <w:t xml:space="preserve">devices, demonstrating </w:t>
            </w:r>
            <w:r w:rsidRPr="00D7661E">
              <w:rPr>
                <w:rFonts w:asciiTheme="minorBidi" w:hAnsiTheme="minorBidi"/>
                <w:b/>
                <w:bCs/>
                <w:color w:val="141413"/>
                <w:sz w:val="18"/>
                <w:szCs w:val="18"/>
                <w:lang w:val="en-GB"/>
              </w:rPr>
              <w:t>good</w:t>
            </w:r>
            <w:r w:rsidRPr="00D7661E">
              <w:rPr>
                <w:rFonts w:asciiTheme="minorBidi" w:hAnsiTheme="minorBidi"/>
                <w:color w:val="141413"/>
                <w:sz w:val="18"/>
                <w:szCs w:val="18"/>
                <w:lang w:val="en-GB"/>
              </w:rPr>
              <w:t xml:space="preserve"> awareness of impact on an audience</w:t>
            </w:r>
          </w:p>
          <w:p w14:paraId="39F30F9C" w14:textId="76AB3315" w:rsidR="00D7661E" w:rsidRPr="00D7661E" w:rsidRDefault="00D7661E" w:rsidP="00D7661E">
            <w:pPr>
              <w:pStyle w:val="ListParagraph"/>
              <w:numPr>
                <w:ilvl w:val="0"/>
                <w:numId w:val="56"/>
              </w:numPr>
              <w:ind w:left="327" w:hanging="284"/>
              <w:rPr>
                <w:rFonts w:ascii="Arial" w:eastAsia="Helvetica" w:hAnsi="Arial" w:cs="Arial"/>
                <w:sz w:val="18"/>
                <w:szCs w:val="18"/>
              </w:rPr>
            </w:pPr>
            <w:r w:rsidRPr="00D7661E">
              <w:rPr>
                <w:rFonts w:asciiTheme="minorBidi" w:hAnsiTheme="minorBidi"/>
                <w:color w:val="141413"/>
                <w:sz w:val="18"/>
                <w:szCs w:val="18"/>
                <w:lang w:val="en-GB"/>
              </w:rPr>
              <w:t xml:space="preserve">selects </w:t>
            </w:r>
            <w:r w:rsidRPr="00D7661E">
              <w:rPr>
                <w:rFonts w:asciiTheme="minorBidi" w:hAnsiTheme="minorBidi"/>
                <w:b/>
                <w:bCs/>
                <w:color w:val="141413"/>
                <w:sz w:val="18"/>
                <w:szCs w:val="18"/>
                <w:lang w:val="en-GB"/>
              </w:rPr>
              <w:t>sufficient</w:t>
            </w:r>
            <w:r w:rsidRPr="00D7661E">
              <w:rPr>
                <w:rFonts w:asciiTheme="minorBidi" w:hAnsiTheme="minorBidi"/>
                <w:color w:val="141413"/>
                <w:sz w:val="18"/>
                <w:szCs w:val="18"/>
                <w:lang w:val="en-GB"/>
              </w:rPr>
              <w:t xml:space="preserve"> relevant details and examples to develop ideas.</w:t>
            </w:r>
          </w:p>
        </w:tc>
        <w:tc>
          <w:tcPr>
            <w:tcW w:w="2569" w:type="pct"/>
          </w:tcPr>
          <w:p w14:paraId="298ABF91" w14:textId="77777777" w:rsidR="00561902" w:rsidRPr="003F7A41" w:rsidRDefault="00561902" w:rsidP="009E14AB">
            <w:pPr>
              <w:rPr>
                <w:rFonts w:ascii="Arial" w:eastAsiaTheme="minorHAnsi" w:hAnsi="Arial" w:cs="Arial"/>
                <w:sz w:val="18"/>
                <w:szCs w:val="18"/>
              </w:rPr>
            </w:pPr>
            <w:r w:rsidRPr="003F7A41">
              <w:rPr>
                <w:rFonts w:ascii="Arial" w:eastAsiaTheme="minorHAnsi" w:hAnsi="Arial" w:cs="Arial"/>
                <w:sz w:val="18"/>
                <w:szCs w:val="18"/>
              </w:rPr>
              <w:t>The student:</w:t>
            </w:r>
          </w:p>
          <w:p w14:paraId="406143CE" w14:textId="4B786BA2" w:rsidR="00561902" w:rsidRDefault="00E96883" w:rsidP="009E14AB">
            <w:pPr>
              <w:pStyle w:val="ListParagraph"/>
              <w:numPr>
                <w:ilvl w:val="0"/>
                <w:numId w:val="60"/>
              </w:numPr>
              <w:ind w:left="330" w:hanging="284"/>
              <w:rPr>
                <w:rFonts w:ascii="Arial" w:eastAsiaTheme="minorHAnsi" w:hAnsi="Arial" w:cs="Arial"/>
                <w:sz w:val="18"/>
                <w:szCs w:val="18"/>
              </w:rPr>
            </w:pPr>
            <w:r w:rsidRPr="00E96883">
              <w:rPr>
                <w:rFonts w:ascii="Arial" w:eastAsiaTheme="minorHAnsi" w:hAnsi="Arial" w:cs="Arial"/>
                <w:sz w:val="18"/>
                <w:szCs w:val="18"/>
              </w:rPr>
              <w:t xml:space="preserve">produces a historical fiction story that demonstrates </w:t>
            </w:r>
            <w:r w:rsidRPr="00E96883">
              <w:rPr>
                <w:rFonts w:ascii="Arial" w:eastAsiaTheme="minorHAnsi" w:hAnsi="Arial" w:cs="Arial"/>
                <w:b/>
                <w:bCs/>
                <w:sz w:val="18"/>
                <w:szCs w:val="18"/>
              </w:rPr>
              <w:t>considerable</w:t>
            </w:r>
            <w:r w:rsidRPr="00E96883">
              <w:rPr>
                <w:rFonts w:ascii="Arial" w:eastAsiaTheme="minorHAnsi" w:hAnsi="Arial" w:cs="Arial"/>
                <w:sz w:val="18"/>
                <w:szCs w:val="18"/>
              </w:rPr>
              <w:t xml:space="preserve"> personal engagement with the creative process</w:t>
            </w:r>
            <w:r>
              <w:rPr>
                <w:rFonts w:ascii="Arial" w:eastAsiaTheme="minorHAnsi" w:hAnsi="Arial" w:cs="Arial"/>
                <w:sz w:val="18"/>
                <w:szCs w:val="18"/>
              </w:rPr>
              <w:t xml:space="preserve"> and the historical context</w:t>
            </w:r>
            <w:r w:rsidRPr="00E96883">
              <w:rPr>
                <w:rFonts w:ascii="Arial" w:eastAsiaTheme="minorHAnsi" w:hAnsi="Arial" w:cs="Arial"/>
                <w:sz w:val="18"/>
                <w:szCs w:val="18"/>
              </w:rPr>
              <w:t xml:space="preserve">; demonstrates </w:t>
            </w:r>
            <w:r>
              <w:rPr>
                <w:rFonts w:ascii="Arial" w:eastAsiaTheme="minorHAnsi" w:hAnsi="Arial" w:cs="Arial"/>
                <w:b/>
                <w:bCs/>
                <w:sz w:val="18"/>
                <w:szCs w:val="18"/>
              </w:rPr>
              <w:t>considerable</w:t>
            </w:r>
            <w:r w:rsidRPr="00E96883">
              <w:rPr>
                <w:rFonts w:ascii="Arial" w:eastAsiaTheme="minorHAnsi" w:hAnsi="Arial" w:cs="Arial"/>
                <w:sz w:val="18"/>
                <w:szCs w:val="18"/>
              </w:rPr>
              <w:t xml:space="preserve"> insight, imagination and sensitivity and </w:t>
            </w:r>
            <w:r>
              <w:rPr>
                <w:rFonts w:ascii="Arial" w:eastAsiaTheme="minorHAnsi" w:hAnsi="Arial" w:cs="Arial"/>
                <w:b/>
                <w:bCs/>
                <w:sz w:val="18"/>
                <w:szCs w:val="18"/>
              </w:rPr>
              <w:t>substantial</w:t>
            </w:r>
            <w:r w:rsidRPr="00E96883">
              <w:rPr>
                <w:rFonts w:ascii="Arial" w:eastAsiaTheme="minorHAnsi" w:hAnsi="Arial" w:cs="Arial"/>
                <w:sz w:val="18"/>
                <w:szCs w:val="18"/>
              </w:rPr>
              <w:t xml:space="preserve"> exploration of</w:t>
            </w:r>
            <w:r>
              <w:rPr>
                <w:rFonts w:ascii="Arial" w:eastAsiaTheme="minorHAnsi" w:hAnsi="Arial" w:cs="Arial"/>
                <w:sz w:val="18"/>
                <w:szCs w:val="18"/>
              </w:rPr>
              <w:t xml:space="preserve">, and critical reflection on, new </w:t>
            </w:r>
            <w:r w:rsidRPr="00E96883">
              <w:rPr>
                <w:rFonts w:ascii="Arial" w:eastAsiaTheme="minorHAnsi" w:hAnsi="Arial" w:cs="Arial"/>
                <w:sz w:val="18"/>
                <w:szCs w:val="18"/>
              </w:rPr>
              <w:t>perspectives and ideas relating to the Holocaust</w:t>
            </w:r>
          </w:p>
          <w:p w14:paraId="5B093932" w14:textId="77777777" w:rsidR="00D40AFD" w:rsidRDefault="00D40AFD" w:rsidP="00D40AFD">
            <w:pPr>
              <w:pStyle w:val="ListParagraph"/>
              <w:numPr>
                <w:ilvl w:val="0"/>
                <w:numId w:val="60"/>
              </w:numPr>
              <w:ind w:left="330" w:hanging="284"/>
              <w:rPr>
                <w:rFonts w:ascii="Arial" w:eastAsiaTheme="minorHAnsi" w:hAnsi="Arial" w:cs="Arial"/>
                <w:sz w:val="18"/>
                <w:szCs w:val="18"/>
              </w:rPr>
            </w:pPr>
            <w:r w:rsidRPr="00D40AFD">
              <w:rPr>
                <w:rFonts w:ascii="Arial" w:eastAsiaTheme="minorHAnsi" w:hAnsi="Arial" w:cs="Arial"/>
                <w:sz w:val="18"/>
                <w:szCs w:val="18"/>
              </w:rPr>
              <w:t xml:space="preserve">makes </w:t>
            </w:r>
            <w:r w:rsidRPr="00D40AFD">
              <w:rPr>
                <w:rFonts w:ascii="Arial" w:eastAsiaTheme="minorHAnsi" w:hAnsi="Arial" w:cs="Arial"/>
                <w:b/>
                <w:bCs/>
                <w:sz w:val="18"/>
                <w:szCs w:val="18"/>
              </w:rPr>
              <w:t>thoughtful</w:t>
            </w:r>
            <w:r w:rsidRPr="00D40AFD">
              <w:rPr>
                <w:rFonts w:ascii="Arial" w:eastAsiaTheme="minorHAnsi" w:hAnsi="Arial" w:cs="Arial"/>
                <w:sz w:val="18"/>
                <w:szCs w:val="18"/>
              </w:rPr>
              <w:t xml:space="preserve"> use of stylistic and literary devices (e.g. sensory description, figurative language, dialogue, tone, symbolism), demonstrating </w:t>
            </w:r>
            <w:r w:rsidRPr="00D40AFD">
              <w:rPr>
                <w:rFonts w:ascii="Arial" w:eastAsiaTheme="minorHAnsi" w:hAnsi="Arial" w:cs="Arial"/>
                <w:b/>
                <w:bCs/>
                <w:sz w:val="18"/>
                <w:szCs w:val="18"/>
              </w:rPr>
              <w:t>good</w:t>
            </w:r>
            <w:r w:rsidRPr="00D40AFD">
              <w:rPr>
                <w:rFonts w:ascii="Arial" w:eastAsiaTheme="minorHAnsi" w:hAnsi="Arial" w:cs="Arial"/>
                <w:sz w:val="18"/>
                <w:szCs w:val="18"/>
              </w:rPr>
              <w:t xml:space="preserve"> awareness of impact on audience</w:t>
            </w:r>
          </w:p>
          <w:p w14:paraId="79CC97E6" w14:textId="19BBA1DB" w:rsidR="00E96883" w:rsidRPr="00D40AFD" w:rsidRDefault="00D40AFD" w:rsidP="00E96883">
            <w:pPr>
              <w:pStyle w:val="ListParagraph"/>
              <w:numPr>
                <w:ilvl w:val="0"/>
                <w:numId w:val="60"/>
              </w:numPr>
              <w:ind w:left="330" w:hanging="284"/>
              <w:rPr>
                <w:rFonts w:ascii="Arial" w:eastAsiaTheme="minorHAnsi" w:hAnsi="Arial" w:cs="Arial"/>
                <w:sz w:val="18"/>
                <w:szCs w:val="18"/>
              </w:rPr>
            </w:pPr>
            <w:r w:rsidRPr="00D40AFD">
              <w:rPr>
                <w:rFonts w:ascii="Arial" w:eastAsiaTheme="minorHAnsi" w:hAnsi="Arial" w:cs="Arial"/>
                <w:sz w:val="18"/>
                <w:szCs w:val="18"/>
              </w:rPr>
              <w:t xml:space="preserve">selects </w:t>
            </w:r>
            <w:r>
              <w:rPr>
                <w:rFonts w:ascii="Arial" w:eastAsiaTheme="minorHAnsi" w:hAnsi="Arial" w:cs="Arial"/>
                <w:b/>
                <w:bCs/>
                <w:sz w:val="18"/>
                <w:szCs w:val="18"/>
              </w:rPr>
              <w:t>sufficient</w:t>
            </w:r>
            <w:r w:rsidRPr="00D40AFD">
              <w:rPr>
                <w:rFonts w:ascii="Arial" w:eastAsiaTheme="minorHAnsi" w:hAnsi="Arial" w:cs="Arial"/>
                <w:sz w:val="18"/>
                <w:szCs w:val="18"/>
              </w:rPr>
              <w:t xml:space="preserve"> relevant and specific details </w:t>
            </w:r>
            <w:r w:rsidR="0073339C">
              <w:rPr>
                <w:rFonts w:ascii="Arial" w:eastAsiaTheme="minorHAnsi" w:hAnsi="Arial" w:cs="Arial"/>
                <w:sz w:val="18"/>
                <w:szCs w:val="18"/>
              </w:rPr>
              <w:t>from history</w:t>
            </w:r>
            <w:r w:rsidR="0073339C" w:rsidRPr="00D40AFD">
              <w:rPr>
                <w:rFonts w:ascii="Arial" w:eastAsiaTheme="minorHAnsi" w:hAnsi="Arial" w:cs="Arial"/>
                <w:sz w:val="18"/>
                <w:szCs w:val="18"/>
              </w:rPr>
              <w:t xml:space="preserve"> </w:t>
            </w:r>
            <w:r w:rsidRPr="00D40AFD">
              <w:rPr>
                <w:rFonts w:ascii="Arial" w:eastAsiaTheme="minorHAnsi" w:hAnsi="Arial" w:cs="Arial"/>
                <w:sz w:val="18"/>
                <w:szCs w:val="18"/>
              </w:rPr>
              <w:t>to develop the setting, context, characters, and plot.</w:t>
            </w:r>
          </w:p>
        </w:tc>
      </w:tr>
      <w:tr w:rsidR="00561902" w:rsidRPr="00FD18F6" w14:paraId="6F223102" w14:textId="77777777" w:rsidTr="00D40AFD">
        <w:trPr>
          <w:cantSplit/>
          <w:trHeight w:val="2842"/>
        </w:trPr>
        <w:tc>
          <w:tcPr>
            <w:tcW w:w="268" w:type="pct"/>
            <w:textDirection w:val="btLr"/>
            <w:vAlign w:val="center"/>
          </w:tcPr>
          <w:p w14:paraId="5B35C4FC" w14:textId="77777777" w:rsidR="00561902" w:rsidRPr="0003258B" w:rsidRDefault="00561902" w:rsidP="00A7015D">
            <w:pPr>
              <w:ind w:left="113" w:right="113"/>
              <w:jc w:val="center"/>
              <w:rPr>
                <w:rFonts w:ascii="Arial" w:eastAsiaTheme="minorHAnsi" w:hAnsi="Arial" w:cs="Arial"/>
                <w:b/>
                <w:sz w:val="28"/>
                <w:szCs w:val="28"/>
                <w:lang w:val="en-CA"/>
              </w:rPr>
            </w:pPr>
            <w:r w:rsidRPr="0003258B">
              <w:rPr>
                <w:rFonts w:ascii="Arial" w:eastAsiaTheme="minorHAnsi" w:hAnsi="Arial" w:cs="Arial"/>
                <w:b/>
                <w:sz w:val="28"/>
                <w:szCs w:val="28"/>
                <w:lang w:val="en-CA"/>
              </w:rPr>
              <w:t>7-8</w:t>
            </w:r>
          </w:p>
        </w:tc>
        <w:tc>
          <w:tcPr>
            <w:tcW w:w="2163" w:type="pct"/>
          </w:tcPr>
          <w:p w14:paraId="633E56B3" w14:textId="6C590B54" w:rsidR="00561902" w:rsidRPr="00AC6DC1" w:rsidRDefault="00561902" w:rsidP="009E14AB">
            <w:pPr>
              <w:rPr>
                <w:rFonts w:ascii="Arial" w:eastAsia="Helvetica" w:hAnsi="Arial" w:cs="Arial"/>
                <w:sz w:val="18"/>
                <w:szCs w:val="18"/>
              </w:rPr>
            </w:pPr>
            <w:r w:rsidRPr="00AC6DC1">
              <w:rPr>
                <w:rFonts w:ascii="Arial" w:eastAsia="Helvetica" w:hAnsi="Arial" w:cs="Arial"/>
                <w:sz w:val="18"/>
                <w:szCs w:val="18"/>
              </w:rPr>
              <w:t>The student:</w:t>
            </w:r>
          </w:p>
          <w:p w14:paraId="088F8A56" w14:textId="77777777" w:rsidR="00D7661E" w:rsidRPr="00D7661E" w:rsidRDefault="00D7661E" w:rsidP="00D7661E">
            <w:pPr>
              <w:pStyle w:val="ListParagraph"/>
              <w:numPr>
                <w:ilvl w:val="0"/>
                <w:numId w:val="57"/>
              </w:numPr>
              <w:ind w:left="327" w:hanging="284"/>
              <w:rPr>
                <w:rFonts w:ascii="Arial" w:eastAsia="Helvetica" w:hAnsi="Arial" w:cs="Arial"/>
                <w:sz w:val="18"/>
                <w:szCs w:val="18"/>
              </w:rPr>
            </w:pPr>
            <w:r w:rsidRPr="00D7661E">
              <w:rPr>
                <w:rFonts w:asciiTheme="minorBidi" w:hAnsiTheme="minorBidi"/>
                <w:color w:val="141413"/>
                <w:sz w:val="18"/>
                <w:szCs w:val="18"/>
                <w:lang w:val="en-GB"/>
              </w:rPr>
              <w:t xml:space="preserve">produces texts that demonstrate a </w:t>
            </w:r>
            <w:r w:rsidRPr="007B39BC">
              <w:rPr>
                <w:rFonts w:asciiTheme="minorBidi" w:hAnsiTheme="minorBidi"/>
                <w:b/>
                <w:bCs/>
                <w:color w:val="141413"/>
                <w:sz w:val="18"/>
                <w:szCs w:val="18"/>
                <w:lang w:val="en-GB"/>
              </w:rPr>
              <w:t>high</w:t>
            </w:r>
            <w:r w:rsidRPr="00D7661E">
              <w:rPr>
                <w:rFonts w:asciiTheme="minorBidi" w:hAnsiTheme="minorBidi"/>
                <w:color w:val="141413"/>
                <w:sz w:val="18"/>
                <w:szCs w:val="18"/>
                <w:lang w:val="en-GB"/>
              </w:rPr>
              <w:t xml:space="preserve"> </w:t>
            </w:r>
            <w:r w:rsidRPr="007B39BC">
              <w:rPr>
                <w:rFonts w:asciiTheme="minorBidi" w:hAnsiTheme="minorBidi"/>
                <w:b/>
                <w:bCs/>
                <w:color w:val="141413"/>
                <w:sz w:val="18"/>
                <w:szCs w:val="18"/>
                <w:lang w:val="en-GB"/>
              </w:rPr>
              <w:t>degree</w:t>
            </w:r>
            <w:r w:rsidRPr="00D7661E">
              <w:rPr>
                <w:rFonts w:asciiTheme="minorBidi" w:hAnsiTheme="minorBidi"/>
                <w:color w:val="141413"/>
                <w:sz w:val="18"/>
                <w:szCs w:val="18"/>
                <w:lang w:val="en-GB"/>
              </w:rPr>
              <w:t xml:space="preserve"> of personal engagement</w:t>
            </w:r>
            <w:r>
              <w:rPr>
                <w:rFonts w:asciiTheme="minorBidi" w:hAnsiTheme="minorBidi"/>
                <w:color w:val="141413"/>
                <w:sz w:val="18"/>
                <w:szCs w:val="18"/>
                <w:lang w:val="en-GB"/>
              </w:rPr>
              <w:t xml:space="preserve"> </w:t>
            </w:r>
            <w:r w:rsidRPr="00D7661E">
              <w:rPr>
                <w:rFonts w:asciiTheme="minorBidi" w:hAnsiTheme="minorBidi"/>
                <w:color w:val="141413"/>
                <w:sz w:val="18"/>
                <w:szCs w:val="18"/>
                <w:lang w:val="en-GB"/>
              </w:rPr>
              <w:t xml:space="preserve">with the creative process; demonstrates a </w:t>
            </w:r>
            <w:r w:rsidRPr="007B39BC">
              <w:rPr>
                <w:rFonts w:asciiTheme="minorBidi" w:hAnsiTheme="minorBidi"/>
                <w:b/>
                <w:bCs/>
                <w:color w:val="141413"/>
                <w:sz w:val="18"/>
                <w:szCs w:val="18"/>
                <w:lang w:val="en-GB"/>
              </w:rPr>
              <w:t>high</w:t>
            </w:r>
            <w:r w:rsidRPr="00D7661E">
              <w:rPr>
                <w:rFonts w:asciiTheme="minorBidi" w:hAnsiTheme="minorBidi"/>
                <w:color w:val="141413"/>
                <w:sz w:val="18"/>
                <w:szCs w:val="18"/>
                <w:lang w:val="en-GB"/>
              </w:rPr>
              <w:t xml:space="preserve"> </w:t>
            </w:r>
            <w:r w:rsidRPr="007B39BC">
              <w:rPr>
                <w:rFonts w:asciiTheme="minorBidi" w:hAnsiTheme="minorBidi"/>
                <w:b/>
                <w:bCs/>
                <w:color w:val="141413"/>
                <w:sz w:val="18"/>
                <w:szCs w:val="18"/>
                <w:lang w:val="en-GB"/>
              </w:rPr>
              <w:t>degree</w:t>
            </w:r>
            <w:r w:rsidRPr="00D7661E">
              <w:rPr>
                <w:rFonts w:asciiTheme="minorBidi" w:hAnsiTheme="minorBidi"/>
                <w:color w:val="141413"/>
                <w:sz w:val="18"/>
                <w:szCs w:val="18"/>
                <w:lang w:val="en-GB"/>
              </w:rPr>
              <w:t xml:space="preserve"> of insight,</w:t>
            </w:r>
            <w:r>
              <w:rPr>
                <w:rFonts w:asciiTheme="minorBidi" w:hAnsiTheme="minorBidi"/>
                <w:color w:val="141413"/>
                <w:sz w:val="18"/>
                <w:szCs w:val="18"/>
                <w:lang w:val="en-GB"/>
              </w:rPr>
              <w:t xml:space="preserve"> </w:t>
            </w:r>
            <w:r w:rsidRPr="00D7661E">
              <w:rPr>
                <w:rFonts w:asciiTheme="minorBidi" w:hAnsiTheme="minorBidi"/>
                <w:color w:val="141413"/>
                <w:sz w:val="18"/>
                <w:szCs w:val="18"/>
                <w:lang w:val="en-GB"/>
              </w:rPr>
              <w:t xml:space="preserve">imagination and sensitivity and </w:t>
            </w:r>
            <w:r w:rsidRPr="007B39BC">
              <w:rPr>
                <w:rFonts w:asciiTheme="minorBidi" w:hAnsiTheme="minorBidi"/>
                <w:b/>
                <w:bCs/>
                <w:color w:val="141413"/>
                <w:sz w:val="18"/>
                <w:szCs w:val="18"/>
                <w:lang w:val="en-GB"/>
              </w:rPr>
              <w:t>perceptive</w:t>
            </w:r>
            <w:r w:rsidRPr="00D7661E">
              <w:rPr>
                <w:rFonts w:asciiTheme="minorBidi" w:hAnsiTheme="minorBidi"/>
                <w:color w:val="141413"/>
                <w:sz w:val="18"/>
                <w:szCs w:val="18"/>
                <w:lang w:val="en-GB"/>
              </w:rPr>
              <w:t xml:space="preserve"> exploration of, and critical</w:t>
            </w:r>
            <w:r>
              <w:rPr>
                <w:rFonts w:asciiTheme="minorBidi" w:hAnsiTheme="minorBidi"/>
                <w:color w:val="141413"/>
                <w:sz w:val="18"/>
                <w:szCs w:val="18"/>
                <w:lang w:val="en-GB"/>
              </w:rPr>
              <w:t xml:space="preserve"> </w:t>
            </w:r>
            <w:r w:rsidRPr="00D7661E">
              <w:rPr>
                <w:rFonts w:asciiTheme="minorBidi" w:hAnsiTheme="minorBidi"/>
                <w:color w:val="141413"/>
                <w:sz w:val="18"/>
                <w:szCs w:val="18"/>
                <w:lang w:val="en-GB"/>
              </w:rPr>
              <w:t>reflection on, new perspectives and ideas</w:t>
            </w:r>
          </w:p>
          <w:p w14:paraId="19E8E110" w14:textId="77777777" w:rsidR="00D7661E" w:rsidRPr="00D7661E" w:rsidRDefault="00D7661E" w:rsidP="00D7661E">
            <w:pPr>
              <w:pStyle w:val="ListParagraph"/>
              <w:numPr>
                <w:ilvl w:val="0"/>
                <w:numId w:val="57"/>
              </w:numPr>
              <w:ind w:left="327" w:hanging="284"/>
              <w:rPr>
                <w:rFonts w:ascii="Arial" w:eastAsia="Helvetica" w:hAnsi="Arial" w:cs="Arial"/>
                <w:sz w:val="18"/>
                <w:szCs w:val="18"/>
              </w:rPr>
            </w:pPr>
            <w:r w:rsidRPr="00D7661E">
              <w:rPr>
                <w:rFonts w:asciiTheme="minorBidi" w:hAnsiTheme="minorBidi"/>
                <w:color w:val="141413"/>
                <w:sz w:val="18"/>
                <w:szCs w:val="18"/>
                <w:lang w:val="en-GB"/>
              </w:rPr>
              <w:t xml:space="preserve">makes </w:t>
            </w:r>
            <w:r w:rsidRPr="007B39BC">
              <w:rPr>
                <w:rFonts w:asciiTheme="minorBidi" w:hAnsiTheme="minorBidi"/>
                <w:b/>
                <w:bCs/>
                <w:color w:val="141413"/>
                <w:sz w:val="18"/>
                <w:szCs w:val="18"/>
                <w:lang w:val="en-GB"/>
              </w:rPr>
              <w:t>perceptive</w:t>
            </w:r>
            <w:r w:rsidRPr="00D7661E">
              <w:rPr>
                <w:rFonts w:asciiTheme="minorBidi" w:hAnsiTheme="minorBidi"/>
                <w:color w:val="141413"/>
                <w:sz w:val="18"/>
                <w:szCs w:val="18"/>
                <w:lang w:val="en-GB"/>
              </w:rPr>
              <w:t xml:space="preserve"> stylistic choices in terms of linguistic, literary and visual</w:t>
            </w:r>
            <w:r>
              <w:rPr>
                <w:rFonts w:asciiTheme="minorBidi" w:hAnsiTheme="minorBidi"/>
                <w:color w:val="141413"/>
                <w:sz w:val="18"/>
                <w:szCs w:val="18"/>
                <w:lang w:val="en-GB"/>
              </w:rPr>
              <w:t xml:space="preserve"> </w:t>
            </w:r>
            <w:r w:rsidRPr="00D7661E">
              <w:rPr>
                <w:rFonts w:asciiTheme="minorBidi" w:hAnsiTheme="minorBidi"/>
                <w:color w:val="141413"/>
                <w:sz w:val="18"/>
                <w:szCs w:val="18"/>
                <w:lang w:val="en-GB"/>
              </w:rPr>
              <w:t xml:space="preserve">devices, demonstrating </w:t>
            </w:r>
            <w:r w:rsidRPr="007B39BC">
              <w:rPr>
                <w:rFonts w:asciiTheme="minorBidi" w:hAnsiTheme="minorBidi"/>
                <w:b/>
                <w:bCs/>
                <w:color w:val="141413"/>
                <w:sz w:val="18"/>
                <w:szCs w:val="18"/>
                <w:lang w:val="en-GB"/>
              </w:rPr>
              <w:t>good</w:t>
            </w:r>
            <w:r w:rsidRPr="00D7661E">
              <w:rPr>
                <w:rFonts w:asciiTheme="minorBidi" w:hAnsiTheme="minorBidi"/>
                <w:color w:val="141413"/>
                <w:sz w:val="18"/>
                <w:szCs w:val="18"/>
                <w:lang w:val="en-GB"/>
              </w:rPr>
              <w:t xml:space="preserve"> awareness of impact on an audience</w:t>
            </w:r>
          </w:p>
          <w:p w14:paraId="5F19E271" w14:textId="5EDC040F" w:rsidR="00D7661E" w:rsidRPr="00D7661E" w:rsidRDefault="00D7661E" w:rsidP="00D7661E">
            <w:pPr>
              <w:pStyle w:val="ListParagraph"/>
              <w:numPr>
                <w:ilvl w:val="0"/>
                <w:numId w:val="57"/>
              </w:numPr>
              <w:ind w:left="327" w:hanging="284"/>
              <w:rPr>
                <w:rFonts w:ascii="Arial" w:eastAsia="Helvetica" w:hAnsi="Arial" w:cs="Arial"/>
                <w:sz w:val="18"/>
                <w:szCs w:val="18"/>
              </w:rPr>
            </w:pPr>
            <w:r w:rsidRPr="00D7661E">
              <w:rPr>
                <w:rFonts w:asciiTheme="minorBidi" w:hAnsiTheme="minorBidi"/>
                <w:color w:val="141413"/>
                <w:sz w:val="18"/>
                <w:szCs w:val="18"/>
                <w:lang w:val="en-GB"/>
              </w:rPr>
              <w:t xml:space="preserve">selects </w:t>
            </w:r>
            <w:r w:rsidRPr="007B39BC">
              <w:rPr>
                <w:rFonts w:asciiTheme="minorBidi" w:hAnsiTheme="minorBidi"/>
                <w:b/>
                <w:bCs/>
                <w:color w:val="141413"/>
                <w:sz w:val="18"/>
                <w:szCs w:val="18"/>
                <w:lang w:val="en-GB"/>
              </w:rPr>
              <w:t>extensive</w:t>
            </w:r>
            <w:r w:rsidRPr="00D7661E">
              <w:rPr>
                <w:rFonts w:asciiTheme="minorBidi" w:hAnsiTheme="minorBidi"/>
                <w:color w:val="141413"/>
                <w:sz w:val="18"/>
                <w:szCs w:val="18"/>
                <w:lang w:val="en-GB"/>
              </w:rPr>
              <w:t xml:space="preserve"> relevant details and examples to develop ideas with</w:t>
            </w:r>
            <w:r>
              <w:rPr>
                <w:rFonts w:asciiTheme="minorBidi" w:hAnsiTheme="minorBidi"/>
                <w:color w:val="141413"/>
                <w:sz w:val="18"/>
                <w:szCs w:val="18"/>
                <w:lang w:val="en-GB"/>
              </w:rPr>
              <w:t xml:space="preserve"> </w:t>
            </w:r>
            <w:r w:rsidRPr="007B39BC">
              <w:rPr>
                <w:rFonts w:asciiTheme="minorBidi" w:hAnsiTheme="minorBidi"/>
                <w:b/>
                <w:bCs/>
                <w:color w:val="141413"/>
                <w:sz w:val="18"/>
                <w:szCs w:val="18"/>
                <w:lang w:val="en-GB"/>
              </w:rPr>
              <w:t>precision</w:t>
            </w:r>
            <w:r w:rsidRPr="00D7661E">
              <w:rPr>
                <w:rFonts w:asciiTheme="minorBidi" w:hAnsiTheme="minorBidi"/>
                <w:color w:val="141413"/>
                <w:sz w:val="18"/>
                <w:szCs w:val="18"/>
                <w:lang w:val="en-GB"/>
              </w:rPr>
              <w:t>.</w:t>
            </w:r>
          </w:p>
        </w:tc>
        <w:tc>
          <w:tcPr>
            <w:tcW w:w="2569" w:type="pct"/>
          </w:tcPr>
          <w:p w14:paraId="2D7C08C4" w14:textId="77777777" w:rsidR="00985F29" w:rsidRPr="003F7A41" w:rsidRDefault="00985F29" w:rsidP="009E14AB">
            <w:pPr>
              <w:rPr>
                <w:rFonts w:ascii="Arial" w:eastAsiaTheme="minorHAnsi" w:hAnsi="Arial" w:cs="Arial"/>
                <w:sz w:val="18"/>
                <w:szCs w:val="18"/>
              </w:rPr>
            </w:pPr>
            <w:r w:rsidRPr="003F7A41">
              <w:rPr>
                <w:rFonts w:ascii="Arial" w:eastAsiaTheme="minorHAnsi" w:hAnsi="Arial" w:cs="Arial"/>
                <w:sz w:val="18"/>
                <w:szCs w:val="18"/>
              </w:rPr>
              <w:t>The student:</w:t>
            </w:r>
          </w:p>
          <w:p w14:paraId="06F19856" w14:textId="3AC36220" w:rsidR="00AC6DC1" w:rsidRDefault="00E96883" w:rsidP="00AC6DC1">
            <w:pPr>
              <w:pStyle w:val="ListParagraph"/>
              <w:numPr>
                <w:ilvl w:val="0"/>
                <w:numId w:val="61"/>
              </w:numPr>
              <w:ind w:left="330" w:hanging="284"/>
              <w:rPr>
                <w:rFonts w:ascii="Arial" w:eastAsiaTheme="minorHAnsi" w:hAnsi="Arial" w:cs="Arial"/>
                <w:sz w:val="18"/>
                <w:szCs w:val="18"/>
              </w:rPr>
            </w:pPr>
            <w:r>
              <w:rPr>
                <w:rFonts w:ascii="Arial" w:eastAsiaTheme="minorHAnsi" w:hAnsi="Arial" w:cs="Arial"/>
                <w:sz w:val="18"/>
                <w:szCs w:val="18"/>
              </w:rPr>
              <w:t>p</w:t>
            </w:r>
            <w:r w:rsidRPr="00E96883">
              <w:rPr>
                <w:rFonts w:ascii="Arial" w:eastAsiaTheme="minorHAnsi" w:hAnsi="Arial" w:cs="Arial"/>
                <w:sz w:val="18"/>
                <w:szCs w:val="18"/>
              </w:rPr>
              <w:t xml:space="preserve">roduces a historical fiction story that demonstrates </w:t>
            </w:r>
            <w:r>
              <w:rPr>
                <w:rFonts w:ascii="Arial" w:eastAsiaTheme="minorHAnsi" w:hAnsi="Arial" w:cs="Arial"/>
                <w:sz w:val="18"/>
                <w:szCs w:val="18"/>
              </w:rPr>
              <w:t xml:space="preserve">a </w:t>
            </w:r>
            <w:r w:rsidRPr="00E96883">
              <w:rPr>
                <w:rFonts w:ascii="Arial" w:eastAsiaTheme="minorHAnsi" w:hAnsi="Arial" w:cs="Arial"/>
                <w:b/>
                <w:bCs/>
                <w:sz w:val="18"/>
                <w:szCs w:val="18"/>
              </w:rPr>
              <w:t xml:space="preserve">high degree </w:t>
            </w:r>
            <w:r>
              <w:rPr>
                <w:rFonts w:ascii="Arial" w:eastAsiaTheme="minorHAnsi" w:hAnsi="Arial" w:cs="Arial"/>
                <w:sz w:val="18"/>
                <w:szCs w:val="18"/>
              </w:rPr>
              <w:t xml:space="preserve">of </w:t>
            </w:r>
            <w:r w:rsidRPr="00E96883">
              <w:rPr>
                <w:rFonts w:ascii="Arial" w:eastAsiaTheme="minorHAnsi" w:hAnsi="Arial" w:cs="Arial"/>
                <w:sz w:val="18"/>
                <w:szCs w:val="18"/>
              </w:rPr>
              <w:t xml:space="preserve">personal engagement with the creative process and the historical context; demonstrates </w:t>
            </w:r>
            <w:r>
              <w:rPr>
                <w:rFonts w:ascii="Arial" w:eastAsiaTheme="minorHAnsi" w:hAnsi="Arial" w:cs="Arial"/>
                <w:sz w:val="18"/>
                <w:szCs w:val="18"/>
              </w:rPr>
              <w:t xml:space="preserve">a </w:t>
            </w:r>
            <w:r w:rsidRPr="00E96883">
              <w:rPr>
                <w:rFonts w:ascii="Arial" w:eastAsiaTheme="minorHAnsi" w:hAnsi="Arial" w:cs="Arial"/>
                <w:b/>
                <w:bCs/>
                <w:sz w:val="18"/>
                <w:szCs w:val="18"/>
              </w:rPr>
              <w:t>high degree</w:t>
            </w:r>
            <w:r w:rsidRPr="00E96883">
              <w:rPr>
                <w:rFonts w:ascii="Arial" w:eastAsiaTheme="minorHAnsi" w:hAnsi="Arial" w:cs="Arial"/>
                <w:sz w:val="18"/>
                <w:szCs w:val="18"/>
              </w:rPr>
              <w:t xml:space="preserve"> of</w:t>
            </w:r>
            <w:r>
              <w:rPr>
                <w:rFonts w:ascii="Arial" w:eastAsiaTheme="minorHAnsi" w:hAnsi="Arial" w:cs="Arial"/>
                <w:b/>
                <w:bCs/>
                <w:sz w:val="18"/>
                <w:szCs w:val="18"/>
              </w:rPr>
              <w:t xml:space="preserve"> </w:t>
            </w:r>
            <w:r w:rsidRPr="00E96883">
              <w:rPr>
                <w:rFonts w:ascii="Arial" w:eastAsiaTheme="minorHAnsi" w:hAnsi="Arial" w:cs="Arial"/>
                <w:sz w:val="18"/>
                <w:szCs w:val="18"/>
              </w:rPr>
              <w:t xml:space="preserve">insight, imagination and sensitivity and </w:t>
            </w:r>
            <w:r w:rsidRPr="00E96883">
              <w:rPr>
                <w:rFonts w:ascii="Arial" w:eastAsiaTheme="minorHAnsi" w:hAnsi="Arial" w:cs="Arial"/>
                <w:b/>
                <w:bCs/>
                <w:sz w:val="18"/>
                <w:szCs w:val="18"/>
              </w:rPr>
              <w:t>perceptive</w:t>
            </w:r>
            <w:r w:rsidRPr="00E96883">
              <w:rPr>
                <w:rFonts w:ascii="Arial" w:eastAsiaTheme="minorHAnsi" w:hAnsi="Arial" w:cs="Arial"/>
                <w:sz w:val="18"/>
                <w:szCs w:val="18"/>
              </w:rPr>
              <w:t xml:space="preserve"> exploration of, and critical reflection on, new perspectives and ideas relating to the Holocaust</w:t>
            </w:r>
          </w:p>
          <w:p w14:paraId="35635CBC" w14:textId="77777777" w:rsidR="00D40AFD" w:rsidRDefault="00D40AFD" w:rsidP="00D40AFD">
            <w:pPr>
              <w:pStyle w:val="ListParagraph"/>
              <w:numPr>
                <w:ilvl w:val="0"/>
                <w:numId w:val="61"/>
              </w:numPr>
              <w:ind w:left="330" w:hanging="284"/>
              <w:rPr>
                <w:rFonts w:ascii="Arial" w:eastAsiaTheme="minorHAnsi" w:hAnsi="Arial" w:cs="Arial"/>
                <w:sz w:val="18"/>
                <w:szCs w:val="18"/>
              </w:rPr>
            </w:pPr>
            <w:r w:rsidRPr="00D40AFD">
              <w:rPr>
                <w:rFonts w:ascii="Arial" w:eastAsiaTheme="minorHAnsi" w:hAnsi="Arial" w:cs="Arial"/>
                <w:sz w:val="18"/>
                <w:szCs w:val="18"/>
              </w:rPr>
              <w:t xml:space="preserve">makes </w:t>
            </w:r>
            <w:r w:rsidRPr="00D40AFD">
              <w:rPr>
                <w:rFonts w:ascii="Arial" w:eastAsiaTheme="minorHAnsi" w:hAnsi="Arial" w:cs="Arial"/>
                <w:b/>
                <w:bCs/>
                <w:sz w:val="18"/>
                <w:szCs w:val="18"/>
              </w:rPr>
              <w:t>perceptive</w:t>
            </w:r>
            <w:r w:rsidRPr="00D40AFD">
              <w:rPr>
                <w:rFonts w:ascii="Arial" w:eastAsiaTheme="minorHAnsi" w:hAnsi="Arial" w:cs="Arial"/>
                <w:sz w:val="18"/>
                <w:szCs w:val="18"/>
              </w:rPr>
              <w:t xml:space="preserve"> use of stylistic and literary devices (e.g. sensory description, figurative language, dialogue, tone, symbolism), demonstrating </w:t>
            </w:r>
            <w:r w:rsidRPr="00D40AFD">
              <w:rPr>
                <w:rFonts w:ascii="Arial" w:eastAsiaTheme="minorHAnsi" w:hAnsi="Arial" w:cs="Arial"/>
                <w:b/>
                <w:bCs/>
                <w:sz w:val="18"/>
                <w:szCs w:val="18"/>
              </w:rPr>
              <w:t>good</w:t>
            </w:r>
            <w:r w:rsidRPr="00D40AFD">
              <w:rPr>
                <w:rFonts w:ascii="Arial" w:eastAsiaTheme="minorHAnsi" w:hAnsi="Arial" w:cs="Arial"/>
                <w:sz w:val="18"/>
                <w:szCs w:val="18"/>
              </w:rPr>
              <w:t xml:space="preserve"> awareness of impact on audience</w:t>
            </w:r>
          </w:p>
          <w:p w14:paraId="462AB302" w14:textId="5AE4D35A" w:rsidR="00E96883" w:rsidRPr="00D40AFD" w:rsidRDefault="00D40AFD" w:rsidP="00D40AFD">
            <w:pPr>
              <w:pStyle w:val="ListParagraph"/>
              <w:numPr>
                <w:ilvl w:val="0"/>
                <w:numId w:val="61"/>
              </w:numPr>
              <w:ind w:left="330" w:hanging="284"/>
              <w:rPr>
                <w:rFonts w:ascii="Arial" w:eastAsiaTheme="minorHAnsi" w:hAnsi="Arial" w:cs="Arial"/>
                <w:sz w:val="18"/>
                <w:szCs w:val="18"/>
              </w:rPr>
            </w:pPr>
            <w:r w:rsidRPr="00D40AFD">
              <w:rPr>
                <w:rFonts w:ascii="Arial" w:eastAsiaTheme="minorHAnsi" w:hAnsi="Arial" w:cs="Arial"/>
                <w:sz w:val="18"/>
                <w:szCs w:val="18"/>
              </w:rPr>
              <w:t xml:space="preserve">selects </w:t>
            </w:r>
            <w:r>
              <w:rPr>
                <w:rFonts w:ascii="Arial" w:eastAsiaTheme="minorHAnsi" w:hAnsi="Arial" w:cs="Arial"/>
                <w:b/>
                <w:bCs/>
                <w:sz w:val="18"/>
                <w:szCs w:val="18"/>
              </w:rPr>
              <w:t>extensive</w:t>
            </w:r>
            <w:r w:rsidRPr="00D40AFD">
              <w:rPr>
                <w:rFonts w:ascii="Arial" w:eastAsiaTheme="minorHAnsi" w:hAnsi="Arial" w:cs="Arial"/>
                <w:sz w:val="18"/>
                <w:szCs w:val="18"/>
              </w:rPr>
              <w:t xml:space="preserve"> relevant and specific details</w:t>
            </w:r>
            <w:r w:rsidR="0073339C">
              <w:rPr>
                <w:rFonts w:ascii="Arial" w:eastAsiaTheme="minorHAnsi" w:hAnsi="Arial" w:cs="Arial"/>
                <w:sz w:val="18"/>
                <w:szCs w:val="18"/>
              </w:rPr>
              <w:t xml:space="preserve"> from history</w:t>
            </w:r>
            <w:r w:rsidRPr="00D40AFD">
              <w:rPr>
                <w:rFonts w:ascii="Arial" w:eastAsiaTheme="minorHAnsi" w:hAnsi="Arial" w:cs="Arial"/>
                <w:sz w:val="18"/>
                <w:szCs w:val="18"/>
              </w:rPr>
              <w:t xml:space="preserve"> to develop the setting, context, characters, and plot.</w:t>
            </w:r>
          </w:p>
        </w:tc>
      </w:tr>
    </w:tbl>
    <w:p w14:paraId="31854C3E" w14:textId="77777777" w:rsidR="008B58F5" w:rsidRDefault="008B58F5" w:rsidP="006B4527">
      <w:pPr>
        <w:jc w:val="both"/>
        <w:rPr>
          <w:rFonts w:ascii="Arial" w:hAnsi="Arial" w:cs="Arial"/>
        </w:rPr>
      </w:pPr>
      <w:r>
        <w:rPr>
          <w:rFonts w:ascii="Arial" w:hAnsi="Arial" w:cs="Arial"/>
        </w:rPr>
        <w:br w:type="page"/>
      </w:r>
    </w:p>
    <w:p w14:paraId="61CAC71B" w14:textId="0830BC28" w:rsidR="008B58F5" w:rsidRDefault="001C342E" w:rsidP="006B4527">
      <w:pPr>
        <w:shd w:val="clear" w:color="auto" w:fill="FAAF40"/>
        <w:tabs>
          <w:tab w:val="center" w:pos="5230"/>
          <w:tab w:val="right" w:pos="10460"/>
        </w:tabs>
        <w:spacing w:line="276" w:lineRule="auto"/>
        <w:jc w:val="both"/>
        <w:rPr>
          <w:rFonts w:ascii="Arial" w:eastAsiaTheme="minorHAnsi" w:hAnsi="Arial" w:cs="Arial"/>
          <w:i/>
          <w:sz w:val="28"/>
          <w:szCs w:val="28"/>
          <w:shd w:val="clear" w:color="auto" w:fill="FAAF40"/>
          <w:lang w:val="en-CA"/>
        </w:rPr>
      </w:pPr>
      <w:r>
        <w:rPr>
          <w:rFonts w:ascii="Arial" w:eastAsiaTheme="minorHAnsi" w:hAnsi="Arial" w:cs="Arial"/>
          <w:b/>
          <w:sz w:val="28"/>
          <w:szCs w:val="28"/>
          <w:shd w:val="clear" w:color="auto" w:fill="FAAF40"/>
          <w:lang w:val="en-CA"/>
        </w:rPr>
        <w:lastRenderedPageBreak/>
        <w:tab/>
      </w:r>
      <w:r w:rsidR="008B58F5" w:rsidRPr="00620BC0">
        <w:rPr>
          <w:rFonts w:ascii="Arial" w:eastAsiaTheme="minorHAnsi" w:hAnsi="Arial" w:cs="Arial"/>
          <w:b/>
          <w:sz w:val="28"/>
          <w:szCs w:val="28"/>
          <w:shd w:val="clear" w:color="auto" w:fill="FAAF40"/>
          <w:lang w:val="en-CA"/>
        </w:rPr>
        <w:t>Assessment Criterion</w:t>
      </w:r>
      <w:r w:rsidR="008B58F5">
        <w:rPr>
          <w:rFonts w:ascii="Arial" w:eastAsiaTheme="minorHAnsi" w:hAnsi="Arial" w:cs="Arial"/>
          <w:b/>
          <w:sz w:val="28"/>
          <w:szCs w:val="28"/>
          <w:shd w:val="clear" w:color="auto" w:fill="FAAF40"/>
          <w:lang w:val="en-CA"/>
        </w:rPr>
        <w:t xml:space="preserve"> D</w:t>
      </w:r>
      <w:r w:rsidR="008B58F5" w:rsidRPr="00620BC0">
        <w:rPr>
          <w:rFonts w:ascii="Arial" w:eastAsiaTheme="minorHAnsi" w:hAnsi="Arial" w:cs="Arial"/>
          <w:b/>
          <w:sz w:val="28"/>
          <w:szCs w:val="28"/>
          <w:shd w:val="clear" w:color="auto" w:fill="FAAF40"/>
          <w:lang w:val="en-CA"/>
        </w:rPr>
        <w:t xml:space="preserve">: </w:t>
      </w:r>
      <w:r w:rsidR="008B58F5">
        <w:rPr>
          <w:rFonts w:ascii="Arial" w:eastAsiaTheme="minorHAnsi" w:hAnsi="Arial" w:cs="Arial"/>
          <w:i/>
          <w:sz w:val="28"/>
          <w:szCs w:val="28"/>
          <w:shd w:val="clear" w:color="auto" w:fill="FAAF40"/>
          <w:lang w:val="en-CA"/>
        </w:rPr>
        <w:t xml:space="preserve">Using </w:t>
      </w:r>
      <w:r w:rsidR="00BB3AA5">
        <w:rPr>
          <w:rFonts w:ascii="Arial" w:eastAsiaTheme="minorHAnsi" w:hAnsi="Arial" w:cs="Arial"/>
          <w:i/>
          <w:sz w:val="28"/>
          <w:szCs w:val="28"/>
          <w:shd w:val="clear" w:color="auto" w:fill="FAAF40"/>
          <w:lang w:val="en-CA"/>
        </w:rPr>
        <w:t>l</w:t>
      </w:r>
      <w:r w:rsidR="008B58F5">
        <w:rPr>
          <w:rFonts w:ascii="Arial" w:eastAsiaTheme="minorHAnsi" w:hAnsi="Arial" w:cs="Arial"/>
          <w:i/>
          <w:sz w:val="28"/>
          <w:szCs w:val="28"/>
          <w:shd w:val="clear" w:color="auto" w:fill="FAAF40"/>
          <w:lang w:val="en-CA"/>
        </w:rPr>
        <w:t>anguage</w:t>
      </w:r>
    </w:p>
    <w:p w14:paraId="6CE6DF3F" w14:textId="32A17267" w:rsidR="008B58F5" w:rsidRDefault="008B58F5" w:rsidP="006B4527">
      <w:pPr>
        <w:jc w:val="both"/>
        <w:rPr>
          <w:rFonts w:ascii="Arial" w:hAnsi="Arial" w:cs="Arial"/>
        </w:rPr>
      </w:pPr>
    </w:p>
    <w:tbl>
      <w:tblPr>
        <w:tblStyle w:val="TableGrid"/>
        <w:tblW w:w="5000" w:type="pct"/>
        <w:tblLook w:val="04A0" w:firstRow="1" w:lastRow="0" w:firstColumn="1" w:lastColumn="0" w:noHBand="0" w:noVBand="1"/>
      </w:tblPr>
      <w:tblGrid>
        <w:gridCol w:w="575"/>
        <w:gridCol w:w="4506"/>
        <w:gridCol w:w="5369"/>
      </w:tblGrid>
      <w:tr w:rsidR="00AB2506" w:rsidRPr="00FD18F6" w14:paraId="381C5D2C" w14:textId="77777777" w:rsidTr="00A7015D">
        <w:trPr>
          <w:cantSplit/>
          <w:trHeight w:val="586"/>
        </w:trPr>
        <w:tc>
          <w:tcPr>
            <w:tcW w:w="275" w:type="pct"/>
          </w:tcPr>
          <w:p w14:paraId="71B75EF3" w14:textId="77777777" w:rsidR="00AB2506" w:rsidRPr="0003258B" w:rsidRDefault="00AB2506" w:rsidP="006B4527">
            <w:pPr>
              <w:jc w:val="both"/>
              <w:rPr>
                <w:rFonts w:ascii="Arial" w:eastAsiaTheme="minorHAnsi" w:hAnsi="Arial" w:cs="Arial"/>
                <w:b/>
                <w:lang w:val="en-CA"/>
              </w:rPr>
            </w:pPr>
          </w:p>
        </w:tc>
        <w:tc>
          <w:tcPr>
            <w:tcW w:w="2156" w:type="pct"/>
            <w:vAlign w:val="center"/>
          </w:tcPr>
          <w:p w14:paraId="22C27548" w14:textId="44E55BE5" w:rsidR="00AB2506" w:rsidRDefault="00AB2506" w:rsidP="00A7015D">
            <w:pPr>
              <w:jc w:val="center"/>
              <w:rPr>
                <w:rFonts w:ascii="Arial" w:eastAsiaTheme="minorHAnsi" w:hAnsi="Arial" w:cs="Arial"/>
                <w:b/>
                <w:lang w:val="en-CA"/>
              </w:rPr>
            </w:pPr>
            <w:r w:rsidRPr="00FD18F6">
              <w:rPr>
                <w:rFonts w:ascii="Arial" w:eastAsiaTheme="minorHAnsi" w:hAnsi="Arial" w:cs="Arial"/>
                <w:b/>
                <w:lang w:val="en-CA"/>
              </w:rPr>
              <w:t xml:space="preserve">Achievement </w:t>
            </w:r>
            <w:r>
              <w:rPr>
                <w:rFonts w:ascii="Arial" w:eastAsiaTheme="minorHAnsi" w:hAnsi="Arial" w:cs="Arial"/>
                <w:b/>
                <w:lang w:val="en-CA"/>
              </w:rPr>
              <w:t xml:space="preserve">Level </w:t>
            </w:r>
            <w:r w:rsidRPr="00FD18F6">
              <w:rPr>
                <w:rFonts w:ascii="Arial" w:eastAsiaTheme="minorHAnsi" w:hAnsi="Arial" w:cs="Arial"/>
                <w:b/>
                <w:lang w:val="en-CA"/>
              </w:rPr>
              <w:t>Descriptor</w:t>
            </w:r>
          </w:p>
          <w:p w14:paraId="191A1F4E" w14:textId="1B150875" w:rsidR="00AB2506" w:rsidRPr="00FD18F6" w:rsidRDefault="00AB2506" w:rsidP="00A7015D">
            <w:pPr>
              <w:jc w:val="center"/>
              <w:rPr>
                <w:rFonts w:ascii="Arial" w:eastAsiaTheme="minorHAnsi" w:hAnsi="Arial" w:cs="Arial"/>
                <w:b/>
                <w:lang w:val="en-CA"/>
              </w:rPr>
            </w:pPr>
            <w:r>
              <w:rPr>
                <w:rFonts w:ascii="Arial" w:eastAsiaTheme="minorHAnsi" w:hAnsi="Arial" w:cs="Arial"/>
                <w:b/>
                <w:lang w:val="en-CA"/>
              </w:rPr>
              <w:t>(MYP</w:t>
            </w:r>
            <w:r w:rsidR="00C129EC">
              <w:rPr>
                <w:rFonts w:ascii="Arial" w:eastAsiaTheme="minorHAnsi" w:hAnsi="Arial" w:cs="Arial"/>
                <w:b/>
                <w:lang w:val="en-CA"/>
              </w:rPr>
              <w:t>5</w:t>
            </w:r>
            <w:r>
              <w:rPr>
                <w:rFonts w:ascii="Arial" w:eastAsiaTheme="minorHAnsi" w:hAnsi="Arial" w:cs="Arial"/>
                <w:b/>
                <w:lang w:val="en-CA"/>
              </w:rPr>
              <w:t>)</w:t>
            </w:r>
          </w:p>
        </w:tc>
        <w:tc>
          <w:tcPr>
            <w:tcW w:w="2569" w:type="pct"/>
            <w:vAlign w:val="center"/>
          </w:tcPr>
          <w:p w14:paraId="1A2FA624" w14:textId="77777777" w:rsidR="00AB2506" w:rsidRDefault="00AB2506" w:rsidP="00A7015D">
            <w:pPr>
              <w:jc w:val="center"/>
              <w:rPr>
                <w:rFonts w:ascii="Arial" w:eastAsiaTheme="minorHAnsi" w:hAnsi="Arial" w:cs="Arial"/>
                <w:b/>
                <w:lang w:val="en-CA"/>
              </w:rPr>
            </w:pPr>
            <w:r w:rsidRPr="00FD18F6">
              <w:rPr>
                <w:rFonts w:ascii="Arial" w:eastAsiaTheme="minorHAnsi" w:hAnsi="Arial" w:cs="Arial"/>
                <w:b/>
                <w:lang w:val="en-CA"/>
              </w:rPr>
              <w:t xml:space="preserve">Task Specific </w:t>
            </w:r>
            <w:r>
              <w:rPr>
                <w:rFonts w:ascii="Arial" w:eastAsiaTheme="minorHAnsi" w:hAnsi="Arial" w:cs="Arial"/>
                <w:b/>
                <w:lang w:val="en-CA"/>
              </w:rPr>
              <w:t>Descriptor</w:t>
            </w:r>
          </w:p>
          <w:p w14:paraId="31056C66" w14:textId="77777777" w:rsidR="00AB2506" w:rsidRPr="00FD18F6" w:rsidRDefault="00AB2506" w:rsidP="00A7015D">
            <w:pPr>
              <w:jc w:val="center"/>
              <w:rPr>
                <w:rFonts w:ascii="Arial" w:eastAsiaTheme="minorHAnsi" w:hAnsi="Arial" w:cs="Arial"/>
                <w:b/>
                <w:lang w:val="en-CA"/>
              </w:rPr>
            </w:pPr>
          </w:p>
        </w:tc>
      </w:tr>
      <w:tr w:rsidR="00AB2506" w:rsidRPr="00FD18F6" w14:paraId="3FC1C969" w14:textId="77777777" w:rsidTr="003F7A41">
        <w:trPr>
          <w:trHeight w:val="192"/>
        </w:trPr>
        <w:tc>
          <w:tcPr>
            <w:tcW w:w="275" w:type="pct"/>
            <w:vAlign w:val="center"/>
          </w:tcPr>
          <w:p w14:paraId="332F2BD7" w14:textId="77777777" w:rsidR="00AB2506" w:rsidRPr="0003258B" w:rsidRDefault="00AB2506" w:rsidP="00A7015D">
            <w:pPr>
              <w:jc w:val="center"/>
              <w:rPr>
                <w:rFonts w:ascii="Arial" w:eastAsiaTheme="minorHAnsi" w:hAnsi="Arial" w:cs="Arial"/>
                <w:b/>
                <w:sz w:val="28"/>
                <w:szCs w:val="28"/>
                <w:lang w:val="en-CA"/>
              </w:rPr>
            </w:pPr>
            <w:r w:rsidRPr="0003258B">
              <w:rPr>
                <w:rFonts w:ascii="Arial" w:eastAsiaTheme="minorHAnsi" w:hAnsi="Arial" w:cs="Arial"/>
                <w:b/>
                <w:sz w:val="28"/>
                <w:szCs w:val="28"/>
                <w:lang w:val="en-CA"/>
              </w:rPr>
              <w:t>0</w:t>
            </w:r>
          </w:p>
        </w:tc>
        <w:tc>
          <w:tcPr>
            <w:tcW w:w="4725" w:type="pct"/>
            <w:gridSpan w:val="2"/>
            <w:vAlign w:val="center"/>
          </w:tcPr>
          <w:p w14:paraId="33B19C31" w14:textId="21F81918" w:rsidR="00AB2506" w:rsidRPr="003F7A41" w:rsidRDefault="00AB2506" w:rsidP="003F7A41">
            <w:pPr>
              <w:jc w:val="center"/>
              <w:rPr>
                <w:rFonts w:ascii="Arial" w:eastAsiaTheme="minorHAnsi" w:hAnsi="Arial" w:cs="Arial"/>
                <w:sz w:val="18"/>
                <w:szCs w:val="18"/>
                <w:lang w:val="en-CA"/>
              </w:rPr>
            </w:pPr>
            <w:r w:rsidRPr="003F7A41">
              <w:rPr>
                <w:rFonts w:ascii="Arial" w:eastAsiaTheme="minorHAnsi" w:hAnsi="Arial" w:cs="Arial"/>
                <w:sz w:val="18"/>
                <w:szCs w:val="18"/>
                <w:lang w:val="en-CA"/>
              </w:rPr>
              <w:t xml:space="preserve">The student </w:t>
            </w:r>
            <w:r w:rsidRPr="003F7A41">
              <w:rPr>
                <w:rFonts w:ascii="Arial" w:eastAsiaTheme="minorHAnsi" w:hAnsi="Arial" w:cs="Arial"/>
                <w:b/>
                <w:sz w:val="18"/>
                <w:szCs w:val="18"/>
                <w:lang w:val="en-CA"/>
              </w:rPr>
              <w:t>does</w:t>
            </w:r>
            <w:r w:rsidRPr="003F7A41">
              <w:rPr>
                <w:rFonts w:ascii="Arial" w:eastAsiaTheme="minorHAnsi" w:hAnsi="Arial" w:cs="Arial"/>
                <w:sz w:val="18"/>
                <w:szCs w:val="18"/>
                <w:lang w:val="en-CA"/>
              </w:rPr>
              <w:t xml:space="preserve"> </w:t>
            </w:r>
            <w:r w:rsidRPr="003F7A41">
              <w:rPr>
                <w:rFonts w:ascii="Arial" w:eastAsiaTheme="minorHAnsi" w:hAnsi="Arial" w:cs="Arial"/>
                <w:b/>
                <w:sz w:val="18"/>
                <w:szCs w:val="18"/>
                <w:lang w:val="en-CA"/>
              </w:rPr>
              <w:t>not</w:t>
            </w:r>
            <w:r w:rsidRPr="003F7A41">
              <w:rPr>
                <w:rFonts w:ascii="Arial" w:eastAsiaTheme="minorHAnsi" w:hAnsi="Arial" w:cs="Arial"/>
                <w:sz w:val="18"/>
                <w:szCs w:val="18"/>
                <w:lang w:val="en-CA"/>
              </w:rPr>
              <w:t xml:space="preserve"> reach a standard described by any of the descriptors below.</w:t>
            </w:r>
          </w:p>
        </w:tc>
      </w:tr>
      <w:tr w:rsidR="00AB2506" w:rsidRPr="00FD18F6" w14:paraId="5D0855DB" w14:textId="77777777" w:rsidTr="00A7015D">
        <w:trPr>
          <w:cantSplit/>
          <w:trHeight w:val="691"/>
        </w:trPr>
        <w:tc>
          <w:tcPr>
            <w:tcW w:w="275" w:type="pct"/>
            <w:textDirection w:val="btLr"/>
            <w:vAlign w:val="center"/>
          </w:tcPr>
          <w:p w14:paraId="0858912C" w14:textId="77777777" w:rsidR="00AB2506" w:rsidRPr="0003258B" w:rsidRDefault="00AB2506" w:rsidP="00A7015D">
            <w:pPr>
              <w:ind w:left="113" w:right="113"/>
              <w:jc w:val="center"/>
              <w:rPr>
                <w:rFonts w:ascii="Arial" w:eastAsiaTheme="minorHAnsi" w:hAnsi="Arial" w:cs="Arial"/>
                <w:b/>
                <w:sz w:val="28"/>
                <w:szCs w:val="28"/>
                <w:lang w:val="en-CA"/>
              </w:rPr>
            </w:pPr>
            <w:r w:rsidRPr="0003258B">
              <w:rPr>
                <w:rFonts w:ascii="Arial" w:eastAsiaTheme="minorHAnsi" w:hAnsi="Arial" w:cs="Arial"/>
                <w:b/>
                <w:sz w:val="28"/>
                <w:szCs w:val="28"/>
                <w:lang w:val="en-CA"/>
              </w:rPr>
              <w:t>1-2</w:t>
            </w:r>
          </w:p>
        </w:tc>
        <w:tc>
          <w:tcPr>
            <w:tcW w:w="2156" w:type="pct"/>
          </w:tcPr>
          <w:p w14:paraId="48C5F829" w14:textId="52CF69C8" w:rsidR="00AB2506" w:rsidRPr="00AC6DC1" w:rsidRDefault="00AB2506" w:rsidP="009E14AB">
            <w:pPr>
              <w:rPr>
                <w:rFonts w:ascii="Arial" w:eastAsia="Helvetica" w:hAnsi="Arial" w:cs="Arial"/>
                <w:sz w:val="18"/>
                <w:szCs w:val="18"/>
              </w:rPr>
            </w:pPr>
            <w:r w:rsidRPr="00AC6DC1">
              <w:rPr>
                <w:rFonts w:ascii="Arial" w:eastAsia="Helvetica" w:hAnsi="Arial" w:cs="Arial"/>
                <w:sz w:val="18"/>
                <w:szCs w:val="18"/>
              </w:rPr>
              <w:t>The student:</w:t>
            </w:r>
          </w:p>
          <w:p w14:paraId="294DDE73" w14:textId="77777777" w:rsidR="00322FC9" w:rsidRPr="00322FC9" w:rsidRDefault="00322FC9" w:rsidP="00322FC9">
            <w:pPr>
              <w:pStyle w:val="ListParagraph"/>
              <w:numPr>
                <w:ilvl w:val="0"/>
                <w:numId w:val="63"/>
              </w:numPr>
              <w:ind w:left="301" w:hanging="284"/>
              <w:rPr>
                <w:rFonts w:ascii="Arial" w:eastAsia="Helvetica" w:hAnsi="Arial" w:cs="Arial"/>
                <w:sz w:val="18"/>
                <w:szCs w:val="18"/>
              </w:rPr>
            </w:pPr>
            <w:r w:rsidRPr="00322FC9">
              <w:rPr>
                <w:rFonts w:asciiTheme="minorBidi" w:hAnsiTheme="minorBidi"/>
                <w:color w:val="141413"/>
                <w:sz w:val="18"/>
                <w:szCs w:val="18"/>
                <w:lang w:val="en-GB"/>
              </w:rPr>
              <w:t xml:space="preserve">uses a </w:t>
            </w:r>
            <w:r w:rsidRPr="00322FC9">
              <w:rPr>
                <w:rFonts w:asciiTheme="minorBidi" w:hAnsiTheme="minorBidi"/>
                <w:b/>
                <w:bCs/>
                <w:color w:val="141413"/>
                <w:sz w:val="18"/>
                <w:szCs w:val="18"/>
                <w:lang w:val="en-GB"/>
              </w:rPr>
              <w:t>limited</w:t>
            </w:r>
            <w:r w:rsidRPr="00322FC9">
              <w:rPr>
                <w:rFonts w:asciiTheme="minorBidi" w:hAnsiTheme="minorBidi"/>
                <w:color w:val="141413"/>
                <w:sz w:val="18"/>
                <w:szCs w:val="18"/>
                <w:lang w:val="en-GB"/>
              </w:rPr>
              <w:t xml:space="preserve"> range of appropriate vocabulary and forms of expression</w:t>
            </w:r>
          </w:p>
          <w:p w14:paraId="18CB21FC" w14:textId="77777777" w:rsidR="00322FC9" w:rsidRPr="003E41E1" w:rsidRDefault="00322FC9" w:rsidP="00322FC9">
            <w:pPr>
              <w:pStyle w:val="ListParagraph"/>
              <w:numPr>
                <w:ilvl w:val="0"/>
                <w:numId w:val="63"/>
              </w:numPr>
              <w:ind w:left="301" w:hanging="284"/>
              <w:rPr>
                <w:rFonts w:ascii="Arial" w:eastAsia="Helvetica" w:hAnsi="Arial" w:cs="Arial"/>
                <w:strike/>
                <w:sz w:val="18"/>
                <w:szCs w:val="18"/>
              </w:rPr>
            </w:pPr>
            <w:r w:rsidRPr="003E41E1">
              <w:rPr>
                <w:rFonts w:asciiTheme="minorBidi" w:hAnsiTheme="minorBidi"/>
                <w:strike/>
                <w:color w:val="141413"/>
                <w:sz w:val="18"/>
                <w:szCs w:val="18"/>
                <w:lang w:val="en-GB"/>
              </w:rPr>
              <w:t xml:space="preserve">writes and speaks in an </w:t>
            </w:r>
            <w:r w:rsidRPr="003E41E1">
              <w:rPr>
                <w:rFonts w:asciiTheme="minorBidi" w:hAnsiTheme="minorBidi"/>
                <w:b/>
                <w:bCs/>
                <w:strike/>
                <w:color w:val="141413"/>
                <w:sz w:val="18"/>
                <w:szCs w:val="18"/>
                <w:lang w:val="en-GB"/>
              </w:rPr>
              <w:t>inappropriate</w:t>
            </w:r>
            <w:r w:rsidRPr="003E41E1">
              <w:rPr>
                <w:rFonts w:asciiTheme="minorBidi" w:hAnsiTheme="minorBidi"/>
                <w:strike/>
                <w:color w:val="141413"/>
                <w:sz w:val="18"/>
                <w:szCs w:val="18"/>
                <w:lang w:val="en-GB"/>
              </w:rPr>
              <w:t xml:space="preserve"> register and style that </w:t>
            </w:r>
            <w:r w:rsidRPr="003E41E1">
              <w:rPr>
                <w:rFonts w:asciiTheme="minorBidi" w:hAnsiTheme="minorBidi"/>
                <w:b/>
                <w:bCs/>
                <w:strike/>
                <w:color w:val="141413"/>
                <w:sz w:val="18"/>
                <w:szCs w:val="18"/>
                <w:lang w:val="en-GB"/>
              </w:rPr>
              <w:t>do</w:t>
            </w:r>
            <w:r w:rsidRPr="003E41E1">
              <w:rPr>
                <w:rFonts w:asciiTheme="minorBidi" w:hAnsiTheme="minorBidi"/>
                <w:strike/>
                <w:color w:val="141413"/>
                <w:sz w:val="18"/>
                <w:szCs w:val="18"/>
                <w:lang w:val="en-GB"/>
              </w:rPr>
              <w:t xml:space="preserve"> </w:t>
            </w:r>
            <w:r w:rsidRPr="003E41E1">
              <w:rPr>
                <w:rFonts w:asciiTheme="minorBidi" w:hAnsiTheme="minorBidi"/>
                <w:b/>
                <w:bCs/>
                <w:strike/>
                <w:color w:val="141413"/>
                <w:sz w:val="18"/>
                <w:szCs w:val="18"/>
                <w:lang w:val="en-GB"/>
              </w:rPr>
              <w:t>not</w:t>
            </w:r>
            <w:r w:rsidRPr="003E41E1">
              <w:rPr>
                <w:rFonts w:asciiTheme="minorBidi" w:hAnsiTheme="minorBidi"/>
                <w:strike/>
                <w:color w:val="141413"/>
                <w:sz w:val="18"/>
                <w:szCs w:val="18"/>
                <w:lang w:val="en-GB"/>
              </w:rPr>
              <w:t xml:space="preserve"> serve the context and intention</w:t>
            </w:r>
          </w:p>
          <w:p w14:paraId="4F4B50D7" w14:textId="77777777" w:rsidR="00322FC9" w:rsidRPr="00322FC9" w:rsidRDefault="00322FC9" w:rsidP="00322FC9">
            <w:pPr>
              <w:pStyle w:val="ListParagraph"/>
              <w:numPr>
                <w:ilvl w:val="0"/>
                <w:numId w:val="63"/>
              </w:numPr>
              <w:ind w:left="301" w:hanging="284"/>
              <w:rPr>
                <w:rFonts w:ascii="Arial" w:eastAsia="Helvetica" w:hAnsi="Arial" w:cs="Arial"/>
                <w:sz w:val="18"/>
                <w:szCs w:val="18"/>
              </w:rPr>
            </w:pPr>
            <w:r w:rsidRPr="00322FC9">
              <w:rPr>
                <w:rFonts w:asciiTheme="minorBidi" w:hAnsiTheme="minorBidi"/>
                <w:color w:val="141413"/>
                <w:sz w:val="18"/>
                <w:szCs w:val="18"/>
                <w:lang w:val="en-GB"/>
              </w:rPr>
              <w:t xml:space="preserve">uses grammar, syntax and punctuation with </w:t>
            </w:r>
            <w:r w:rsidRPr="00322FC9">
              <w:rPr>
                <w:rFonts w:asciiTheme="minorBidi" w:hAnsiTheme="minorBidi"/>
                <w:b/>
                <w:bCs/>
                <w:color w:val="141413"/>
                <w:sz w:val="18"/>
                <w:szCs w:val="18"/>
                <w:lang w:val="en-GB"/>
              </w:rPr>
              <w:t>limited</w:t>
            </w:r>
            <w:r w:rsidRPr="00322FC9">
              <w:rPr>
                <w:rFonts w:asciiTheme="minorBidi" w:hAnsiTheme="minorBidi"/>
                <w:color w:val="141413"/>
                <w:sz w:val="18"/>
                <w:szCs w:val="18"/>
                <w:lang w:val="en-GB"/>
              </w:rPr>
              <w:t xml:space="preserve"> accuracy; errors</w:t>
            </w:r>
            <w:r>
              <w:rPr>
                <w:rFonts w:asciiTheme="minorBidi" w:hAnsiTheme="minorBidi"/>
                <w:color w:val="141413"/>
                <w:sz w:val="18"/>
                <w:szCs w:val="18"/>
                <w:lang w:val="en-GB"/>
              </w:rPr>
              <w:t xml:space="preserve"> </w:t>
            </w:r>
            <w:r w:rsidRPr="00322FC9">
              <w:rPr>
                <w:rFonts w:asciiTheme="minorBidi" w:hAnsiTheme="minorBidi"/>
                <w:color w:val="141413"/>
                <w:sz w:val="18"/>
                <w:szCs w:val="18"/>
                <w:lang w:val="en-GB"/>
              </w:rPr>
              <w:t>often hinder communication</w:t>
            </w:r>
          </w:p>
          <w:p w14:paraId="0DD84074" w14:textId="77777777" w:rsidR="00322FC9" w:rsidRPr="003E41E1" w:rsidRDefault="00322FC9" w:rsidP="00322FC9">
            <w:pPr>
              <w:pStyle w:val="ListParagraph"/>
              <w:numPr>
                <w:ilvl w:val="0"/>
                <w:numId w:val="63"/>
              </w:numPr>
              <w:ind w:left="301" w:hanging="284"/>
              <w:rPr>
                <w:rFonts w:ascii="Arial" w:eastAsia="Helvetica" w:hAnsi="Arial" w:cs="Arial"/>
                <w:strike/>
                <w:sz w:val="18"/>
                <w:szCs w:val="18"/>
              </w:rPr>
            </w:pPr>
            <w:r w:rsidRPr="003E41E1">
              <w:rPr>
                <w:rFonts w:asciiTheme="minorBidi" w:hAnsiTheme="minorBidi"/>
                <w:strike/>
                <w:color w:val="141413"/>
                <w:sz w:val="18"/>
                <w:szCs w:val="18"/>
                <w:lang w:val="en-GB"/>
              </w:rPr>
              <w:t xml:space="preserve">spells/writes and pronounces with </w:t>
            </w:r>
            <w:r w:rsidRPr="003E41E1">
              <w:rPr>
                <w:rFonts w:asciiTheme="minorBidi" w:hAnsiTheme="minorBidi"/>
                <w:b/>
                <w:bCs/>
                <w:strike/>
                <w:color w:val="141413"/>
                <w:sz w:val="18"/>
                <w:szCs w:val="18"/>
                <w:lang w:val="en-GB"/>
              </w:rPr>
              <w:t>limited</w:t>
            </w:r>
            <w:r w:rsidRPr="003E41E1">
              <w:rPr>
                <w:rFonts w:asciiTheme="minorBidi" w:hAnsiTheme="minorBidi"/>
                <w:strike/>
                <w:color w:val="141413"/>
                <w:sz w:val="18"/>
                <w:szCs w:val="18"/>
                <w:lang w:val="en-GB"/>
              </w:rPr>
              <w:t xml:space="preserve"> accuracy; errors </w:t>
            </w:r>
            <w:r w:rsidRPr="003E41E1">
              <w:rPr>
                <w:rFonts w:asciiTheme="minorBidi" w:hAnsiTheme="minorBidi"/>
                <w:b/>
                <w:bCs/>
                <w:strike/>
                <w:color w:val="141413"/>
                <w:sz w:val="18"/>
                <w:szCs w:val="18"/>
                <w:lang w:val="en-GB"/>
              </w:rPr>
              <w:t>often</w:t>
            </w:r>
            <w:r w:rsidRPr="003E41E1">
              <w:rPr>
                <w:rFonts w:asciiTheme="minorBidi" w:hAnsiTheme="minorBidi"/>
                <w:strike/>
                <w:color w:val="141413"/>
                <w:sz w:val="18"/>
                <w:szCs w:val="18"/>
                <w:lang w:val="en-GB"/>
              </w:rPr>
              <w:t xml:space="preserve"> </w:t>
            </w:r>
            <w:r w:rsidRPr="003E41E1">
              <w:rPr>
                <w:rFonts w:asciiTheme="minorBidi" w:hAnsiTheme="minorBidi"/>
                <w:b/>
                <w:bCs/>
                <w:strike/>
                <w:color w:val="141413"/>
                <w:sz w:val="18"/>
                <w:szCs w:val="18"/>
                <w:lang w:val="en-GB"/>
              </w:rPr>
              <w:t>hinder</w:t>
            </w:r>
            <w:r w:rsidRPr="003E41E1">
              <w:rPr>
                <w:rFonts w:asciiTheme="minorBidi" w:hAnsiTheme="minorBidi"/>
                <w:strike/>
                <w:color w:val="141413"/>
                <w:sz w:val="18"/>
                <w:szCs w:val="18"/>
                <w:lang w:val="en-GB"/>
              </w:rPr>
              <w:t xml:space="preserve"> communication</w:t>
            </w:r>
          </w:p>
          <w:p w14:paraId="554F7B6E" w14:textId="62BCCFCB" w:rsidR="00322FC9" w:rsidRPr="00322FC9" w:rsidRDefault="00322FC9" w:rsidP="00322FC9">
            <w:pPr>
              <w:pStyle w:val="ListParagraph"/>
              <w:numPr>
                <w:ilvl w:val="0"/>
                <w:numId w:val="63"/>
              </w:numPr>
              <w:ind w:left="301" w:hanging="284"/>
              <w:rPr>
                <w:rFonts w:ascii="Arial" w:eastAsia="Helvetica" w:hAnsi="Arial" w:cs="Arial"/>
                <w:sz w:val="18"/>
                <w:szCs w:val="18"/>
              </w:rPr>
            </w:pPr>
            <w:r w:rsidRPr="003E41E1">
              <w:rPr>
                <w:rFonts w:asciiTheme="minorBidi" w:hAnsiTheme="minorBidi"/>
                <w:strike/>
                <w:color w:val="141413"/>
                <w:sz w:val="18"/>
                <w:szCs w:val="18"/>
                <w:lang w:val="en-GB"/>
              </w:rPr>
              <w:t xml:space="preserve">makes </w:t>
            </w:r>
            <w:r w:rsidRPr="003E41E1">
              <w:rPr>
                <w:rFonts w:asciiTheme="minorBidi" w:hAnsiTheme="minorBidi"/>
                <w:b/>
                <w:bCs/>
                <w:strike/>
                <w:color w:val="141413"/>
                <w:sz w:val="18"/>
                <w:szCs w:val="18"/>
                <w:lang w:val="en-GB"/>
              </w:rPr>
              <w:t>limited and/or inappropriate</w:t>
            </w:r>
            <w:r w:rsidRPr="003E41E1">
              <w:rPr>
                <w:rFonts w:asciiTheme="minorBidi" w:hAnsiTheme="minorBidi"/>
                <w:strike/>
                <w:color w:val="141413"/>
                <w:sz w:val="18"/>
                <w:szCs w:val="18"/>
                <w:lang w:val="en-GB"/>
              </w:rPr>
              <w:t xml:space="preserve"> use of non-verbal communication techniques.</w:t>
            </w:r>
          </w:p>
        </w:tc>
        <w:tc>
          <w:tcPr>
            <w:tcW w:w="2569" w:type="pct"/>
          </w:tcPr>
          <w:p w14:paraId="194720F0" w14:textId="77777777" w:rsidR="00AB2506" w:rsidRPr="003F7A41" w:rsidRDefault="00AB2506" w:rsidP="009E14AB">
            <w:pPr>
              <w:rPr>
                <w:rFonts w:ascii="Arial" w:eastAsiaTheme="minorHAnsi" w:hAnsi="Arial" w:cs="Arial"/>
                <w:sz w:val="18"/>
                <w:szCs w:val="18"/>
              </w:rPr>
            </w:pPr>
            <w:r w:rsidRPr="003F7A41">
              <w:rPr>
                <w:rFonts w:ascii="Arial" w:eastAsiaTheme="minorHAnsi" w:hAnsi="Arial" w:cs="Arial"/>
                <w:sz w:val="18"/>
                <w:szCs w:val="18"/>
              </w:rPr>
              <w:t>The studen</w:t>
            </w:r>
            <w:r w:rsidR="00FB1E19" w:rsidRPr="003F7A41">
              <w:rPr>
                <w:rFonts w:ascii="Arial" w:eastAsiaTheme="minorHAnsi" w:hAnsi="Arial" w:cs="Arial"/>
                <w:sz w:val="18"/>
                <w:szCs w:val="18"/>
              </w:rPr>
              <w:t>t:</w:t>
            </w:r>
          </w:p>
          <w:p w14:paraId="29D7884C" w14:textId="77777777" w:rsidR="009A01C1" w:rsidRPr="009A01C1" w:rsidRDefault="00AC6DC1" w:rsidP="009A01C1">
            <w:pPr>
              <w:pStyle w:val="ListParagraph"/>
              <w:numPr>
                <w:ilvl w:val="0"/>
                <w:numId w:val="69"/>
              </w:numPr>
              <w:ind w:left="330" w:hanging="284"/>
              <w:rPr>
                <w:rFonts w:ascii="Arial" w:eastAsiaTheme="minorHAnsi" w:hAnsi="Arial" w:cs="Arial"/>
                <w:sz w:val="18"/>
                <w:szCs w:val="18"/>
              </w:rPr>
            </w:pPr>
            <w:r w:rsidRPr="00AC6DC1">
              <w:rPr>
                <w:rFonts w:ascii="Arial" w:eastAsiaTheme="minorHAnsi" w:hAnsi="Arial" w:cs="Arial"/>
                <w:sz w:val="18"/>
                <w:szCs w:val="18"/>
              </w:rPr>
              <w:t xml:space="preserve"> </w:t>
            </w:r>
            <w:r w:rsidR="00454599">
              <w:rPr>
                <w:rFonts w:ascii="Arial" w:eastAsiaTheme="minorHAnsi" w:hAnsi="Arial" w:cs="Arial"/>
                <w:sz w:val="18"/>
                <w:szCs w:val="18"/>
                <w:lang w:val="en-IN"/>
              </w:rPr>
              <w:t>uses</w:t>
            </w:r>
            <w:r w:rsidR="00454599" w:rsidRPr="00C3445B">
              <w:rPr>
                <w:rFonts w:ascii="Arial" w:eastAsiaTheme="minorHAnsi" w:hAnsi="Arial" w:cs="Arial"/>
                <w:sz w:val="18"/>
                <w:szCs w:val="18"/>
                <w:lang w:val="en-IN"/>
              </w:rPr>
              <w:t xml:space="preserve"> </w:t>
            </w:r>
            <w:r w:rsidR="00454599">
              <w:rPr>
                <w:rFonts w:ascii="Arial" w:eastAsiaTheme="minorHAnsi" w:hAnsi="Arial" w:cs="Arial"/>
                <w:sz w:val="18"/>
                <w:szCs w:val="18"/>
                <w:lang w:val="en-IN"/>
              </w:rPr>
              <w:t xml:space="preserve">a </w:t>
            </w:r>
            <w:r w:rsidR="00454599" w:rsidRPr="00C3445B">
              <w:rPr>
                <w:rFonts w:ascii="Arial" w:eastAsiaTheme="minorHAnsi" w:hAnsi="Arial" w:cs="Arial"/>
                <w:b/>
                <w:bCs/>
                <w:sz w:val="18"/>
                <w:szCs w:val="18"/>
                <w:lang w:val="en-IN"/>
              </w:rPr>
              <w:t>limited</w:t>
            </w:r>
            <w:r w:rsidR="00454599" w:rsidRPr="00C3445B">
              <w:rPr>
                <w:rFonts w:ascii="Arial" w:eastAsiaTheme="minorHAnsi" w:hAnsi="Arial" w:cs="Arial"/>
                <w:sz w:val="18"/>
                <w:szCs w:val="18"/>
                <w:lang w:val="en-IN"/>
              </w:rPr>
              <w:t xml:space="preserve"> </w:t>
            </w:r>
            <w:r w:rsidR="00454599">
              <w:rPr>
                <w:rFonts w:ascii="Arial" w:eastAsiaTheme="minorHAnsi" w:hAnsi="Arial" w:cs="Arial"/>
                <w:sz w:val="18"/>
                <w:szCs w:val="18"/>
                <w:lang w:val="en-IN"/>
              </w:rPr>
              <w:t>range of appropriate creative vocabulary</w:t>
            </w:r>
            <w:r w:rsidR="00454599" w:rsidRPr="00C3445B">
              <w:rPr>
                <w:rFonts w:ascii="Arial" w:eastAsiaTheme="minorHAnsi" w:hAnsi="Arial" w:cs="Arial"/>
                <w:sz w:val="18"/>
                <w:szCs w:val="18"/>
                <w:lang w:val="en-IN"/>
              </w:rPr>
              <w:t xml:space="preserve"> </w:t>
            </w:r>
            <w:r w:rsidR="00454599">
              <w:rPr>
                <w:rFonts w:ascii="Arial" w:eastAsiaTheme="minorHAnsi" w:hAnsi="Arial" w:cs="Arial"/>
                <w:sz w:val="18"/>
                <w:szCs w:val="18"/>
                <w:lang w:val="en-IN"/>
              </w:rPr>
              <w:t>(</w:t>
            </w:r>
            <w:proofErr w:type="spellStart"/>
            <w:r w:rsidR="00454599">
              <w:rPr>
                <w:rFonts w:ascii="Arial" w:eastAsiaTheme="minorHAnsi" w:hAnsi="Arial" w:cs="Arial"/>
                <w:sz w:val="18"/>
                <w:szCs w:val="18"/>
                <w:lang w:val="en-IN"/>
              </w:rPr>
              <w:t>eg.</w:t>
            </w:r>
            <w:proofErr w:type="spellEnd"/>
            <w:r w:rsidR="00454599">
              <w:rPr>
                <w:rFonts w:ascii="Arial" w:eastAsiaTheme="minorHAnsi" w:hAnsi="Arial" w:cs="Arial"/>
                <w:sz w:val="18"/>
                <w:szCs w:val="18"/>
                <w:lang w:val="en-IN"/>
              </w:rPr>
              <w:t xml:space="preserve"> verbs, adjective adverbs) </w:t>
            </w:r>
            <w:r w:rsidR="00454599" w:rsidRPr="00C3445B">
              <w:rPr>
                <w:rFonts w:ascii="Arial" w:eastAsiaTheme="minorHAnsi" w:hAnsi="Arial" w:cs="Arial"/>
                <w:sz w:val="18"/>
                <w:szCs w:val="18"/>
                <w:lang w:val="en-IN"/>
              </w:rPr>
              <w:t>and simplistic</w:t>
            </w:r>
            <w:r w:rsidR="00454599">
              <w:rPr>
                <w:rFonts w:ascii="Arial" w:eastAsiaTheme="minorHAnsi" w:hAnsi="Arial" w:cs="Arial"/>
                <w:sz w:val="18"/>
                <w:szCs w:val="18"/>
                <w:lang w:val="en-IN"/>
              </w:rPr>
              <w:t xml:space="preserve"> </w:t>
            </w:r>
            <w:r w:rsidR="00454599" w:rsidRPr="00C3445B">
              <w:rPr>
                <w:rFonts w:ascii="Arial" w:eastAsiaTheme="minorHAnsi" w:hAnsi="Arial" w:cs="Arial"/>
                <w:sz w:val="18"/>
                <w:szCs w:val="18"/>
                <w:lang w:val="en-IN"/>
              </w:rPr>
              <w:t xml:space="preserve">sentence structures, demonstrating a </w:t>
            </w:r>
            <w:r w:rsidR="00454599">
              <w:rPr>
                <w:rFonts w:ascii="Arial" w:eastAsiaTheme="minorHAnsi" w:hAnsi="Arial" w:cs="Arial"/>
                <w:sz w:val="18"/>
                <w:szCs w:val="18"/>
                <w:lang w:val="en-IN"/>
              </w:rPr>
              <w:t>weak</w:t>
            </w:r>
            <w:r w:rsidR="00454599" w:rsidRPr="00C3445B">
              <w:rPr>
                <w:rFonts w:ascii="Arial" w:eastAsiaTheme="minorHAnsi" w:hAnsi="Arial" w:cs="Arial"/>
                <w:sz w:val="18"/>
                <w:szCs w:val="18"/>
                <w:lang w:val="en-IN"/>
              </w:rPr>
              <w:t xml:space="preserve"> </w:t>
            </w:r>
            <w:r w:rsidR="00454599">
              <w:rPr>
                <w:rFonts w:ascii="Arial" w:eastAsiaTheme="minorHAnsi" w:hAnsi="Arial" w:cs="Arial"/>
                <w:sz w:val="18"/>
                <w:szCs w:val="18"/>
                <w:lang w:val="en-IN"/>
              </w:rPr>
              <w:t>command</w:t>
            </w:r>
            <w:r w:rsidR="00454599" w:rsidRPr="00C3445B">
              <w:rPr>
                <w:rFonts w:ascii="Arial" w:eastAsiaTheme="minorHAnsi" w:hAnsi="Arial" w:cs="Arial"/>
                <w:sz w:val="18"/>
                <w:szCs w:val="18"/>
                <w:lang w:val="en-IN"/>
              </w:rPr>
              <w:t xml:space="preserve"> of </w:t>
            </w:r>
            <w:r w:rsidR="00454599">
              <w:rPr>
                <w:rFonts w:ascii="Arial" w:eastAsiaTheme="minorHAnsi" w:hAnsi="Arial" w:cs="Arial"/>
                <w:sz w:val="18"/>
                <w:szCs w:val="18"/>
                <w:lang w:val="en-IN"/>
              </w:rPr>
              <w:t>context-specific vocabulary (</w:t>
            </w:r>
            <w:proofErr w:type="spellStart"/>
            <w:r w:rsidR="00454599">
              <w:rPr>
                <w:rFonts w:ascii="Arial" w:eastAsiaTheme="minorHAnsi" w:hAnsi="Arial" w:cs="Arial"/>
                <w:sz w:val="18"/>
                <w:szCs w:val="18"/>
                <w:lang w:val="en-IN"/>
              </w:rPr>
              <w:t>eg.</w:t>
            </w:r>
            <w:proofErr w:type="spellEnd"/>
            <w:r w:rsidR="00454599">
              <w:rPr>
                <w:rFonts w:ascii="Arial" w:eastAsiaTheme="minorHAnsi" w:hAnsi="Arial" w:cs="Arial"/>
                <w:sz w:val="18"/>
                <w:szCs w:val="18"/>
                <w:lang w:val="en-IN"/>
              </w:rPr>
              <w:t xml:space="preserve"> </w:t>
            </w:r>
            <w:r w:rsidR="00453AB3">
              <w:rPr>
                <w:rFonts w:ascii="Arial" w:eastAsiaTheme="minorHAnsi" w:hAnsi="Arial" w:cs="Arial"/>
                <w:sz w:val="18"/>
                <w:szCs w:val="18"/>
                <w:lang w:val="en-IN"/>
              </w:rPr>
              <w:t>ghetto</w:t>
            </w:r>
            <w:r w:rsidR="00454599">
              <w:rPr>
                <w:rFonts w:ascii="Arial" w:eastAsiaTheme="minorHAnsi" w:hAnsi="Arial" w:cs="Arial"/>
                <w:sz w:val="18"/>
                <w:szCs w:val="18"/>
                <w:lang w:val="en-IN"/>
              </w:rPr>
              <w:t>, curfew)</w:t>
            </w:r>
            <w:r w:rsidR="009A01C1">
              <w:rPr>
                <w:rFonts w:ascii="Arial" w:eastAsiaTheme="minorHAnsi" w:hAnsi="Arial" w:cs="Arial"/>
                <w:sz w:val="18"/>
                <w:szCs w:val="18"/>
                <w:lang w:val="en-IN"/>
              </w:rPr>
              <w:t xml:space="preserve"> </w:t>
            </w:r>
          </w:p>
          <w:p w14:paraId="04020FE2" w14:textId="77777777" w:rsidR="009A01C1" w:rsidRPr="009A01C1" w:rsidRDefault="009A01C1" w:rsidP="009A01C1">
            <w:pPr>
              <w:pStyle w:val="ListParagraph"/>
              <w:numPr>
                <w:ilvl w:val="0"/>
                <w:numId w:val="69"/>
              </w:numPr>
              <w:ind w:left="330" w:hanging="284"/>
              <w:rPr>
                <w:rFonts w:ascii="Arial" w:eastAsiaTheme="minorHAnsi" w:hAnsi="Arial" w:cs="Arial"/>
                <w:sz w:val="18"/>
                <w:szCs w:val="18"/>
              </w:rPr>
            </w:pPr>
            <w:r w:rsidRPr="003F7A41">
              <w:rPr>
                <w:rFonts w:ascii="Arial" w:eastAsiaTheme="minorHAnsi" w:hAnsi="Arial" w:cs="Arial"/>
                <w:i/>
                <w:iCs/>
                <w:sz w:val="18"/>
                <w:szCs w:val="18"/>
              </w:rPr>
              <w:t>(not assessed in this task)</w:t>
            </w:r>
          </w:p>
          <w:p w14:paraId="29C1FC00" w14:textId="77777777" w:rsidR="009A01C1" w:rsidRDefault="009A01C1" w:rsidP="009A01C1">
            <w:pPr>
              <w:pStyle w:val="ListParagraph"/>
              <w:numPr>
                <w:ilvl w:val="0"/>
                <w:numId w:val="69"/>
              </w:numPr>
              <w:ind w:left="330" w:hanging="284"/>
              <w:rPr>
                <w:rFonts w:ascii="Arial" w:eastAsiaTheme="minorHAnsi" w:hAnsi="Arial" w:cs="Arial"/>
                <w:sz w:val="18"/>
                <w:szCs w:val="18"/>
              </w:rPr>
            </w:pPr>
            <w:r w:rsidRPr="009A01C1">
              <w:rPr>
                <w:rFonts w:ascii="Arial" w:eastAsiaTheme="minorHAnsi" w:hAnsi="Arial" w:cs="Arial"/>
                <w:sz w:val="18"/>
                <w:szCs w:val="18"/>
              </w:rPr>
              <w:t xml:space="preserve">demonstrates </w:t>
            </w:r>
            <w:r w:rsidRPr="009A01C1">
              <w:rPr>
                <w:rFonts w:ascii="Arial" w:eastAsiaTheme="minorHAnsi" w:hAnsi="Arial" w:cs="Arial"/>
                <w:b/>
                <w:bCs/>
                <w:sz w:val="18"/>
                <w:szCs w:val="18"/>
              </w:rPr>
              <w:t>limited</w:t>
            </w:r>
            <w:r w:rsidRPr="009A01C1">
              <w:rPr>
                <w:rFonts w:ascii="Arial" w:eastAsiaTheme="minorHAnsi" w:hAnsi="Arial" w:cs="Arial"/>
                <w:sz w:val="18"/>
                <w:szCs w:val="18"/>
              </w:rPr>
              <w:t xml:space="preserve"> accuracy in grammar, syntax and punctuation (capitalization, tenses, punctuation), with frequent errors that hinder communication </w:t>
            </w:r>
          </w:p>
          <w:p w14:paraId="6EC32562" w14:textId="77777777" w:rsidR="009A01C1" w:rsidRPr="009A01C1" w:rsidRDefault="009A01C1" w:rsidP="009A01C1">
            <w:pPr>
              <w:pStyle w:val="ListParagraph"/>
              <w:numPr>
                <w:ilvl w:val="0"/>
                <w:numId w:val="69"/>
              </w:numPr>
              <w:ind w:left="330" w:hanging="284"/>
              <w:rPr>
                <w:rFonts w:ascii="Arial" w:eastAsiaTheme="minorHAnsi" w:hAnsi="Arial" w:cs="Arial"/>
                <w:sz w:val="18"/>
                <w:szCs w:val="18"/>
              </w:rPr>
            </w:pPr>
            <w:r w:rsidRPr="009A01C1">
              <w:rPr>
                <w:rFonts w:ascii="Arial" w:eastAsiaTheme="minorHAnsi" w:hAnsi="Arial" w:cs="Arial"/>
                <w:i/>
                <w:iCs/>
                <w:sz w:val="18"/>
                <w:szCs w:val="18"/>
              </w:rPr>
              <w:t xml:space="preserve">(not assessed in this task) </w:t>
            </w:r>
          </w:p>
          <w:p w14:paraId="095A01EB" w14:textId="24E9559B" w:rsidR="00EF14B0" w:rsidRPr="009A01C1" w:rsidRDefault="009A01C1" w:rsidP="009A01C1">
            <w:pPr>
              <w:pStyle w:val="ListParagraph"/>
              <w:numPr>
                <w:ilvl w:val="0"/>
                <w:numId w:val="69"/>
              </w:numPr>
              <w:ind w:left="330" w:hanging="284"/>
              <w:rPr>
                <w:rFonts w:ascii="Arial" w:eastAsiaTheme="minorHAnsi" w:hAnsi="Arial" w:cs="Arial"/>
                <w:sz w:val="18"/>
                <w:szCs w:val="18"/>
              </w:rPr>
            </w:pPr>
            <w:r w:rsidRPr="009A01C1">
              <w:rPr>
                <w:rFonts w:ascii="Arial" w:eastAsiaTheme="minorHAnsi" w:hAnsi="Arial" w:cs="Arial"/>
                <w:i/>
                <w:iCs/>
                <w:sz w:val="18"/>
                <w:szCs w:val="18"/>
              </w:rPr>
              <w:t>(not assessed in this task)</w:t>
            </w:r>
          </w:p>
        </w:tc>
      </w:tr>
      <w:tr w:rsidR="00A15FFA" w:rsidRPr="00FD18F6" w14:paraId="53D36CBD" w14:textId="77777777" w:rsidTr="00A7015D">
        <w:trPr>
          <w:cantSplit/>
          <w:trHeight w:val="557"/>
        </w:trPr>
        <w:tc>
          <w:tcPr>
            <w:tcW w:w="275" w:type="pct"/>
            <w:textDirection w:val="btLr"/>
            <w:vAlign w:val="center"/>
          </w:tcPr>
          <w:p w14:paraId="23D2A952" w14:textId="77777777" w:rsidR="00A15FFA" w:rsidRPr="0003258B" w:rsidRDefault="00A15FFA" w:rsidP="00A7015D">
            <w:pPr>
              <w:ind w:left="113" w:right="113"/>
              <w:jc w:val="center"/>
              <w:rPr>
                <w:rFonts w:ascii="Arial" w:eastAsiaTheme="minorHAnsi" w:hAnsi="Arial" w:cs="Arial"/>
                <w:b/>
                <w:sz w:val="28"/>
                <w:szCs w:val="28"/>
                <w:lang w:val="en-CA"/>
              </w:rPr>
            </w:pPr>
            <w:r w:rsidRPr="0003258B">
              <w:rPr>
                <w:rFonts w:ascii="Arial" w:eastAsiaTheme="minorHAnsi" w:hAnsi="Arial" w:cs="Arial"/>
                <w:b/>
                <w:sz w:val="28"/>
                <w:szCs w:val="28"/>
                <w:lang w:val="en-CA"/>
              </w:rPr>
              <w:t>3-4</w:t>
            </w:r>
          </w:p>
        </w:tc>
        <w:tc>
          <w:tcPr>
            <w:tcW w:w="2156" w:type="pct"/>
          </w:tcPr>
          <w:p w14:paraId="63B684CE" w14:textId="5A469C81" w:rsidR="00A15FFA" w:rsidRPr="00AC6DC1" w:rsidRDefault="00A15FFA" w:rsidP="009E14AB">
            <w:pPr>
              <w:rPr>
                <w:rFonts w:ascii="Arial" w:eastAsia="Helvetica" w:hAnsi="Arial" w:cs="Arial"/>
                <w:sz w:val="18"/>
                <w:szCs w:val="18"/>
              </w:rPr>
            </w:pPr>
            <w:r w:rsidRPr="00AC6DC1">
              <w:rPr>
                <w:rFonts w:ascii="Arial" w:eastAsia="Helvetica" w:hAnsi="Arial" w:cs="Arial"/>
                <w:sz w:val="18"/>
                <w:szCs w:val="18"/>
              </w:rPr>
              <w:t>The student:</w:t>
            </w:r>
          </w:p>
          <w:p w14:paraId="72383F30" w14:textId="77777777" w:rsidR="00322FC9" w:rsidRPr="00322FC9" w:rsidRDefault="00322FC9" w:rsidP="00322FC9">
            <w:pPr>
              <w:pStyle w:val="ListParagraph"/>
              <w:numPr>
                <w:ilvl w:val="0"/>
                <w:numId w:val="64"/>
              </w:numPr>
              <w:ind w:left="301" w:hanging="301"/>
              <w:rPr>
                <w:rFonts w:ascii="Arial" w:eastAsia="Helvetica" w:hAnsi="Arial" w:cs="Arial"/>
                <w:sz w:val="18"/>
                <w:szCs w:val="18"/>
              </w:rPr>
            </w:pPr>
            <w:r w:rsidRPr="00322FC9">
              <w:rPr>
                <w:rFonts w:asciiTheme="minorBidi" w:hAnsiTheme="minorBidi"/>
                <w:color w:val="141413"/>
                <w:sz w:val="18"/>
                <w:szCs w:val="18"/>
                <w:lang w:val="en-GB"/>
              </w:rPr>
              <w:t xml:space="preserve">uses an </w:t>
            </w:r>
            <w:r w:rsidRPr="00322FC9">
              <w:rPr>
                <w:rFonts w:asciiTheme="minorBidi" w:hAnsiTheme="minorBidi"/>
                <w:b/>
                <w:bCs/>
                <w:color w:val="141413"/>
                <w:sz w:val="18"/>
                <w:szCs w:val="18"/>
                <w:lang w:val="en-GB"/>
              </w:rPr>
              <w:t>adequate</w:t>
            </w:r>
            <w:r w:rsidRPr="00322FC9">
              <w:rPr>
                <w:rFonts w:asciiTheme="minorBidi" w:hAnsiTheme="minorBidi"/>
                <w:color w:val="141413"/>
                <w:sz w:val="18"/>
                <w:szCs w:val="18"/>
                <w:lang w:val="en-GB"/>
              </w:rPr>
              <w:t xml:space="preserve"> range of appropriate vocabulary, sentence structures</w:t>
            </w:r>
            <w:r>
              <w:rPr>
                <w:rFonts w:asciiTheme="minorBidi" w:hAnsiTheme="minorBidi"/>
                <w:color w:val="141413"/>
                <w:sz w:val="18"/>
                <w:szCs w:val="18"/>
                <w:lang w:val="en-GB"/>
              </w:rPr>
              <w:t xml:space="preserve"> </w:t>
            </w:r>
            <w:r w:rsidRPr="00322FC9">
              <w:rPr>
                <w:rFonts w:asciiTheme="minorBidi" w:hAnsiTheme="minorBidi"/>
                <w:color w:val="141413"/>
                <w:sz w:val="18"/>
                <w:szCs w:val="18"/>
                <w:lang w:val="en-GB"/>
              </w:rPr>
              <w:t>and forms of expression</w:t>
            </w:r>
          </w:p>
          <w:p w14:paraId="48870D5D" w14:textId="77777777" w:rsidR="00322FC9" w:rsidRPr="003E41E1" w:rsidRDefault="00322FC9" w:rsidP="00322FC9">
            <w:pPr>
              <w:pStyle w:val="ListParagraph"/>
              <w:numPr>
                <w:ilvl w:val="0"/>
                <w:numId w:val="64"/>
              </w:numPr>
              <w:ind w:left="301" w:hanging="301"/>
              <w:rPr>
                <w:rFonts w:ascii="Arial" w:eastAsia="Helvetica" w:hAnsi="Arial" w:cs="Arial"/>
                <w:strike/>
                <w:sz w:val="18"/>
                <w:szCs w:val="18"/>
              </w:rPr>
            </w:pPr>
            <w:r w:rsidRPr="003E41E1">
              <w:rPr>
                <w:rFonts w:asciiTheme="minorBidi" w:hAnsiTheme="minorBidi"/>
                <w:b/>
                <w:bCs/>
                <w:strike/>
                <w:color w:val="141413"/>
                <w:sz w:val="18"/>
                <w:szCs w:val="18"/>
                <w:lang w:val="en-GB"/>
              </w:rPr>
              <w:t>sometimes</w:t>
            </w:r>
            <w:r w:rsidRPr="003E41E1">
              <w:rPr>
                <w:rFonts w:asciiTheme="minorBidi" w:hAnsiTheme="minorBidi"/>
                <w:strike/>
                <w:color w:val="141413"/>
                <w:sz w:val="18"/>
                <w:szCs w:val="18"/>
                <w:lang w:val="en-GB"/>
              </w:rPr>
              <w:t xml:space="preserve"> writes and speaks in a register and style that serve the context and intention</w:t>
            </w:r>
          </w:p>
          <w:p w14:paraId="0F0120AB" w14:textId="77777777" w:rsidR="00322FC9" w:rsidRPr="00322FC9" w:rsidRDefault="00322FC9" w:rsidP="00322FC9">
            <w:pPr>
              <w:pStyle w:val="ListParagraph"/>
              <w:numPr>
                <w:ilvl w:val="0"/>
                <w:numId w:val="64"/>
              </w:numPr>
              <w:ind w:left="301" w:hanging="301"/>
              <w:rPr>
                <w:rFonts w:ascii="Arial" w:eastAsia="Helvetica" w:hAnsi="Arial" w:cs="Arial"/>
                <w:sz w:val="18"/>
                <w:szCs w:val="18"/>
              </w:rPr>
            </w:pPr>
            <w:r w:rsidRPr="00322FC9">
              <w:rPr>
                <w:rFonts w:asciiTheme="minorBidi" w:hAnsiTheme="minorBidi"/>
                <w:color w:val="141413"/>
                <w:sz w:val="18"/>
                <w:szCs w:val="18"/>
                <w:lang w:val="en-GB"/>
              </w:rPr>
              <w:t xml:space="preserve">uses grammar, syntax and punctuation with </w:t>
            </w:r>
            <w:r w:rsidRPr="00322FC9">
              <w:rPr>
                <w:rFonts w:asciiTheme="minorBidi" w:hAnsiTheme="minorBidi"/>
                <w:b/>
                <w:bCs/>
                <w:color w:val="141413"/>
                <w:sz w:val="18"/>
                <w:szCs w:val="18"/>
                <w:lang w:val="en-GB"/>
              </w:rPr>
              <w:t>some</w:t>
            </w:r>
            <w:r w:rsidRPr="00322FC9">
              <w:rPr>
                <w:rFonts w:asciiTheme="minorBidi" w:hAnsiTheme="minorBidi"/>
                <w:color w:val="141413"/>
                <w:sz w:val="18"/>
                <w:szCs w:val="18"/>
                <w:lang w:val="en-GB"/>
              </w:rPr>
              <w:t xml:space="preserve"> </w:t>
            </w:r>
            <w:r w:rsidRPr="00322FC9">
              <w:rPr>
                <w:rFonts w:asciiTheme="minorBidi" w:hAnsiTheme="minorBidi"/>
                <w:b/>
                <w:bCs/>
                <w:color w:val="141413"/>
                <w:sz w:val="18"/>
                <w:szCs w:val="18"/>
                <w:lang w:val="en-GB"/>
              </w:rPr>
              <w:t>degree</w:t>
            </w:r>
            <w:r w:rsidRPr="00322FC9">
              <w:rPr>
                <w:rFonts w:asciiTheme="minorBidi" w:hAnsiTheme="minorBidi"/>
                <w:color w:val="141413"/>
                <w:sz w:val="18"/>
                <w:szCs w:val="18"/>
                <w:lang w:val="en-GB"/>
              </w:rPr>
              <w:t xml:space="preserve"> of accuracy;</w:t>
            </w:r>
            <w:r>
              <w:rPr>
                <w:rFonts w:asciiTheme="minorBidi" w:hAnsiTheme="minorBidi"/>
                <w:color w:val="141413"/>
                <w:sz w:val="18"/>
                <w:szCs w:val="18"/>
                <w:lang w:val="en-GB"/>
              </w:rPr>
              <w:t xml:space="preserve"> </w:t>
            </w:r>
            <w:r w:rsidRPr="00322FC9">
              <w:rPr>
                <w:rFonts w:asciiTheme="minorBidi" w:hAnsiTheme="minorBidi"/>
                <w:color w:val="141413"/>
                <w:sz w:val="18"/>
                <w:szCs w:val="18"/>
                <w:lang w:val="en-GB"/>
              </w:rPr>
              <w:t xml:space="preserve">errors </w:t>
            </w:r>
            <w:r w:rsidRPr="00322FC9">
              <w:rPr>
                <w:rFonts w:asciiTheme="minorBidi" w:hAnsiTheme="minorBidi"/>
                <w:b/>
                <w:bCs/>
                <w:color w:val="141413"/>
                <w:sz w:val="18"/>
                <w:szCs w:val="18"/>
                <w:lang w:val="en-GB"/>
              </w:rPr>
              <w:t>sometimes</w:t>
            </w:r>
            <w:r w:rsidRPr="00322FC9">
              <w:rPr>
                <w:rFonts w:asciiTheme="minorBidi" w:hAnsiTheme="minorBidi"/>
                <w:color w:val="141413"/>
                <w:sz w:val="18"/>
                <w:szCs w:val="18"/>
                <w:lang w:val="en-GB"/>
              </w:rPr>
              <w:t xml:space="preserve"> </w:t>
            </w:r>
            <w:r w:rsidRPr="00322FC9">
              <w:rPr>
                <w:rFonts w:asciiTheme="minorBidi" w:hAnsiTheme="minorBidi"/>
                <w:b/>
                <w:bCs/>
                <w:color w:val="141413"/>
                <w:sz w:val="18"/>
                <w:szCs w:val="18"/>
                <w:lang w:val="en-GB"/>
              </w:rPr>
              <w:t>hinder</w:t>
            </w:r>
            <w:r w:rsidRPr="00322FC9">
              <w:rPr>
                <w:rFonts w:asciiTheme="minorBidi" w:hAnsiTheme="minorBidi"/>
                <w:color w:val="141413"/>
                <w:sz w:val="18"/>
                <w:szCs w:val="18"/>
                <w:lang w:val="en-GB"/>
              </w:rPr>
              <w:t xml:space="preserve"> communication</w:t>
            </w:r>
          </w:p>
          <w:p w14:paraId="3DFA1830" w14:textId="77777777" w:rsidR="00322FC9" w:rsidRPr="003E41E1" w:rsidRDefault="00322FC9" w:rsidP="00322FC9">
            <w:pPr>
              <w:pStyle w:val="ListParagraph"/>
              <w:numPr>
                <w:ilvl w:val="0"/>
                <w:numId w:val="64"/>
              </w:numPr>
              <w:ind w:left="301" w:hanging="301"/>
              <w:rPr>
                <w:rFonts w:ascii="Arial" w:eastAsia="Helvetica" w:hAnsi="Arial" w:cs="Arial"/>
                <w:strike/>
                <w:sz w:val="18"/>
                <w:szCs w:val="18"/>
              </w:rPr>
            </w:pPr>
            <w:r w:rsidRPr="003E41E1">
              <w:rPr>
                <w:rFonts w:asciiTheme="minorBidi" w:hAnsiTheme="minorBidi"/>
                <w:strike/>
                <w:color w:val="141413"/>
                <w:sz w:val="18"/>
                <w:szCs w:val="18"/>
                <w:lang w:val="en-GB"/>
              </w:rPr>
              <w:t xml:space="preserve">spells/writes and pronounces with </w:t>
            </w:r>
            <w:r w:rsidRPr="003E41E1">
              <w:rPr>
                <w:rFonts w:asciiTheme="minorBidi" w:hAnsiTheme="minorBidi"/>
                <w:b/>
                <w:bCs/>
                <w:strike/>
                <w:color w:val="141413"/>
                <w:sz w:val="18"/>
                <w:szCs w:val="18"/>
                <w:lang w:val="en-GB"/>
              </w:rPr>
              <w:t>some</w:t>
            </w:r>
            <w:r w:rsidRPr="003E41E1">
              <w:rPr>
                <w:rFonts w:asciiTheme="minorBidi" w:hAnsiTheme="minorBidi"/>
                <w:strike/>
                <w:color w:val="141413"/>
                <w:sz w:val="18"/>
                <w:szCs w:val="18"/>
                <w:lang w:val="en-GB"/>
              </w:rPr>
              <w:t xml:space="preserve"> </w:t>
            </w:r>
            <w:r w:rsidRPr="003E41E1">
              <w:rPr>
                <w:rFonts w:asciiTheme="minorBidi" w:hAnsiTheme="minorBidi"/>
                <w:b/>
                <w:bCs/>
                <w:strike/>
                <w:color w:val="141413"/>
                <w:sz w:val="18"/>
                <w:szCs w:val="18"/>
                <w:lang w:val="en-GB"/>
              </w:rPr>
              <w:t>degree</w:t>
            </w:r>
            <w:r w:rsidRPr="003E41E1">
              <w:rPr>
                <w:rFonts w:asciiTheme="minorBidi" w:hAnsiTheme="minorBidi"/>
                <w:strike/>
                <w:color w:val="141413"/>
                <w:sz w:val="18"/>
                <w:szCs w:val="18"/>
                <w:lang w:val="en-GB"/>
              </w:rPr>
              <w:t xml:space="preserve"> of accuracy; errors </w:t>
            </w:r>
            <w:r w:rsidRPr="003E41E1">
              <w:rPr>
                <w:rFonts w:asciiTheme="minorBidi" w:hAnsiTheme="minorBidi"/>
                <w:b/>
                <w:bCs/>
                <w:strike/>
                <w:color w:val="141413"/>
                <w:sz w:val="18"/>
                <w:szCs w:val="18"/>
                <w:lang w:val="en-GB"/>
              </w:rPr>
              <w:t>sometimes</w:t>
            </w:r>
            <w:r w:rsidRPr="003E41E1">
              <w:rPr>
                <w:rFonts w:asciiTheme="minorBidi" w:hAnsiTheme="minorBidi"/>
                <w:strike/>
                <w:color w:val="141413"/>
                <w:sz w:val="18"/>
                <w:szCs w:val="18"/>
                <w:lang w:val="en-GB"/>
              </w:rPr>
              <w:t xml:space="preserve"> </w:t>
            </w:r>
            <w:r w:rsidRPr="003E41E1">
              <w:rPr>
                <w:rFonts w:asciiTheme="minorBidi" w:hAnsiTheme="minorBidi"/>
                <w:b/>
                <w:bCs/>
                <w:strike/>
                <w:color w:val="141413"/>
                <w:sz w:val="18"/>
                <w:szCs w:val="18"/>
                <w:lang w:val="en-GB"/>
              </w:rPr>
              <w:t>hinder</w:t>
            </w:r>
            <w:r w:rsidRPr="003E41E1">
              <w:rPr>
                <w:rFonts w:asciiTheme="minorBidi" w:hAnsiTheme="minorBidi"/>
                <w:strike/>
                <w:color w:val="141413"/>
                <w:sz w:val="18"/>
                <w:szCs w:val="18"/>
                <w:lang w:val="en-GB"/>
              </w:rPr>
              <w:t xml:space="preserve"> communication</w:t>
            </w:r>
          </w:p>
          <w:p w14:paraId="23ED7911" w14:textId="4982E78E" w:rsidR="00322FC9" w:rsidRPr="00322FC9" w:rsidRDefault="00322FC9" w:rsidP="00322FC9">
            <w:pPr>
              <w:pStyle w:val="ListParagraph"/>
              <w:numPr>
                <w:ilvl w:val="0"/>
                <w:numId w:val="64"/>
              </w:numPr>
              <w:ind w:left="301" w:hanging="301"/>
              <w:rPr>
                <w:rFonts w:ascii="Arial" w:eastAsia="Helvetica" w:hAnsi="Arial" w:cs="Arial"/>
                <w:sz w:val="18"/>
                <w:szCs w:val="18"/>
              </w:rPr>
            </w:pPr>
            <w:r w:rsidRPr="003E41E1">
              <w:rPr>
                <w:rFonts w:asciiTheme="minorBidi" w:hAnsiTheme="minorBidi"/>
                <w:strike/>
                <w:color w:val="141413"/>
                <w:sz w:val="18"/>
                <w:szCs w:val="18"/>
                <w:lang w:val="en-GB"/>
              </w:rPr>
              <w:t xml:space="preserve">makes </w:t>
            </w:r>
            <w:r w:rsidRPr="003E41E1">
              <w:rPr>
                <w:rFonts w:asciiTheme="minorBidi" w:hAnsiTheme="minorBidi"/>
                <w:b/>
                <w:bCs/>
                <w:strike/>
                <w:color w:val="141413"/>
                <w:sz w:val="18"/>
                <w:szCs w:val="18"/>
                <w:lang w:val="en-GB"/>
              </w:rPr>
              <w:t>some</w:t>
            </w:r>
            <w:r w:rsidRPr="003E41E1">
              <w:rPr>
                <w:rFonts w:asciiTheme="minorBidi" w:hAnsiTheme="minorBidi"/>
                <w:strike/>
                <w:color w:val="141413"/>
                <w:sz w:val="18"/>
                <w:szCs w:val="18"/>
                <w:lang w:val="en-GB"/>
              </w:rPr>
              <w:t xml:space="preserve"> use of appropriate non-verbal communication techniques.</w:t>
            </w:r>
          </w:p>
        </w:tc>
        <w:tc>
          <w:tcPr>
            <w:tcW w:w="2569" w:type="pct"/>
          </w:tcPr>
          <w:p w14:paraId="140A958A" w14:textId="75179929" w:rsidR="001C342E" w:rsidRPr="003F7A41" w:rsidRDefault="00A15FFA" w:rsidP="009E14AB">
            <w:pPr>
              <w:rPr>
                <w:rFonts w:ascii="Arial" w:eastAsiaTheme="minorHAnsi" w:hAnsi="Arial" w:cs="Arial"/>
                <w:sz w:val="18"/>
                <w:szCs w:val="18"/>
              </w:rPr>
            </w:pPr>
            <w:r w:rsidRPr="003F7A41">
              <w:rPr>
                <w:rFonts w:ascii="Arial" w:eastAsiaTheme="minorHAnsi" w:hAnsi="Arial" w:cs="Arial"/>
                <w:sz w:val="18"/>
                <w:szCs w:val="18"/>
              </w:rPr>
              <w:t>The student:</w:t>
            </w:r>
          </w:p>
          <w:p w14:paraId="7E192601" w14:textId="77777777" w:rsidR="009A01C1" w:rsidRDefault="009A01C1" w:rsidP="009A01C1">
            <w:pPr>
              <w:pStyle w:val="ListParagraph"/>
              <w:numPr>
                <w:ilvl w:val="0"/>
                <w:numId w:val="84"/>
              </w:numPr>
              <w:ind w:left="330" w:hanging="284"/>
              <w:rPr>
                <w:rFonts w:ascii="Arial" w:eastAsiaTheme="minorHAnsi" w:hAnsi="Arial" w:cs="Arial"/>
                <w:sz w:val="18"/>
                <w:szCs w:val="18"/>
              </w:rPr>
            </w:pPr>
            <w:r w:rsidRPr="009A01C1">
              <w:rPr>
                <w:rFonts w:ascii="Arial" w:eastAsiaTheme="minorHAnsi" w:hAnsi="Arial" w:cs="Arial"/>
                <w:sz w:val="18"/>
                <w:szCs w:val="18"/>
              </w:rPr>
              <w:t xml:space="preserve">uses an </w:t>
            </w:r>
            <w:r w:rsidRPr="009A01C1">
              <w:rPr>
                <w:rFonts w:ascii="Arial" w:eastAsiaTheme="minorHAnsi" w:hAnsi="Arial" w:cs="Arial"/>
                <w:b/>
                <w:bCs/>
                <w:sz w:val="18"/>
                <w:szCs w:val="18"/>
              </w:rPr>
              <w:t>adequate</w:t>
            </w:r>
            <w:r w:rsidRPr="009A01C1">
              <w:rPr>
                <w:rFonts w:ascii="Arial" w:eastAsiaTheme="minorHAnsi" w:hAnsi="Arial" w:cs="Arial"/>
                <w:sz w:val="18"/>
                <w:szCs w:val="18"/>
              </w:rPr>
              <w:t xml:space="preserve"> range of appropriate creative vocabulary (</w:t>
            </w:r>
            <w:proofErr w:type="spellStart"/>
            <w:r w:rsidRPr="009A01C1">
              <w:rPr>
                <w:rFonts w:ascii="Arial" w:eastAsiaTheme="minorHAnsi" w:hAnsi="Arial" w:cs="Arial"/>
                <w:sz w:val="18"/>
                <w:szCs w:val="18"/>
              </w:rPr>
              <w:t>eg.</w:t>
            </w:r>
            <w:proofErr w:type="spellEnd"/>
            <w:r w:rsidRPr="009A01C1">
              <w:rPr>
                <w:rFonts w:ascii="Arial" w:eastAsiaTheme="minorHAnsi" w:hAnsi="Arial" w:cs="Arial"/>
                <w:sz w:val="18"/>
                <w:szCs w:val="18"/>
              </w:rPr>
              <w:t xml:space="preserve"> verbs, adjective, adverbs) and simple and complex sentence structures, demonstrating a developing command of context specific vocabulary (</w:t>
            </w:r>
            <w:proofErr w:type="spellStart"/>
            <w:r w:rsidRPr="009A01C1">
              <w:rPr>
                <w:rFonts w:ascii="Arial" w:eastAsiaTheme="minorHAnsi" w:hAnsi="Arial" w:cs="Arial"/>
                <w:sz w:val="18"/>
                <w:szCs w:val="18"/>
              </w:rPr>
              <w:t>eg.</w:t>
            </w:r>
            <w:proofErr w:type="spellEnd"/>
            <w:r w:rsidRPr="009A01C1">
              <w:rPr>
                <w:rFonts w:ascii="Arial" w:eastAsiaTheme="minorHAnsi" w:hAnsi="Arial" w:cs="Arial"/>
                <w:sz w:val="18"/>
                <w:szCs w:val="18"/>
              </w:rPr>
              <w:t xml:space="preserve"> deportation, rationing)</w:t>
            </w:r>
            <w:r>
              <w:rPr>
                <w:rFonts w:ascii="Arial" w:eastAsiaTheme="minorHAnsi" w:hAnsi="Arial" w:cs="Arial"/>
                <w:sz w:val="18"/>
                <w:szCs w:val="18"/>
              </w:rPr>
              <w:t xml:space="preserve"> </w:t>
            </w:r>
          </w:p>
          <w:p w14:paraId="06D6709D" w14:textId="22A3B9BC" w:rsidR="009A01C1" w:rsidRPr="009A01C1" w:rsidRDefault="009A01C1" w:rsidP="009A01C1">
            <w:pPr>
              <w:pStyle w:val="ListParagraph"/>
              <w:numPr>
                <w:ilvl w:val="0"/>
                <w:numId w:val="84"/>
              </w:numPr>
              <w:ind w:left="330" w:hanging="284"/>
              <w:rPr>
                <w:rFonts w:ascii="Arial" w:eastAsiaTheme="minorHAnsi" w:hAnsi="Arial" w:cs="Arial"/>
                <w:sz w:val="18"/>
                <w:szCs w:val="18"/>
              </w:rPr>
            </w:pPr>
            <w:r w:rsidRPr="009A01C1">
              <w:rPr>
                <w:rFonts w:ascii="Arial" w:eastAsiaTheme="minorHAnsi" w:hAnsi="Arial" w:cs="Arial"/>
                <w:i/>
                <w:iCs/>
                <w:sz w:val="18"/>
                <w:szCs w:val="18"/>
              </w:rPr>
              <w:t>(not assessed in this task)</w:t>
            </w:r>
          </w:p>
          <w:p w14:paraId="5A2D6F2D" w14:textId="77777777" w:rsidR="009A01C1" w:rsidRPr="009A01C1" w:rsidRDefault="009A01C1" w:rsidP="009A01C1">
            <w:pPr>
              <w:pStyle w:val="ListParagraph"/>
              <w:numPr>
                <w:ilvl w:val="0"/>
                <w:numId w:val="84"/>
              </w:numPr>
              <w:ind w:left="330" w:hanging="284"/>
              <w:rPr>
                <w:rFonts w:ascii="Arial" w:eastAsiaTheme="minorHAnsi" w:hAnsi="Arial" w:cs="Arial"/>
                <w:sz w:val="18"/>
                <w:szCs w:val="18"/>
              </w:rPr>
            </w:pPr>
            <w:r>
              <w:rPr>
                <w:rFonts w:ascii="Arial" w:eastAsiaTheme="minorHAnsi" w:hAnsi="Arial" w:cs="Arial"/>
                <w:sz w:val="18"/>
                <w:szCs w:val="18"/>
                <w:lang w:val="en-IN"/>
              </w:rPr>
              <w:t xml:space="preserve">demonstrates </w:t>
            </w:r>
            <w:r w:rsidRPr="00A51AE3">
              <w:rPr>
                <w:rFonts w:ascii="Arial" w:eastAsiaTheme="minorHAnsi" w:hAnsi="Arial" w:cs="Arial"/>
                <w:b/>
                <w:bCs/>
                <w:sz w:val="18"/>
                <w:szCs w:val="18"/>
                <w:lang w:val="en-IN"/>
              </w:rPr>
              <w:t>some degree</w:t>
            </w:r>
            <w:r>
              <w:rPr>
                <w:rFonts w:ascii="Arial" w:eastAsiaTheme="minorHAnsi" w:hAnsi="Arial" w:cs="Arial"/>
                <w:sz w:val="18"/>
                <w:szCs w:val="18"/>
                <w:lang w:val="en-IN"/>
              </w:rPr>
              <w:t xml:space="preserve"> of accuracy in </w:t>
            </w:r>
            <w:r w:rsidRPr="00C3445B">
              <w:rPr>
                <w:rFonts w:ascii="Arial" w:eastAsiaTheme="minorHAnsi" w:hAnsi="Arial" w:cs="Arial"/>
                <w:sz w:val="18"/>
                <w:szCs w:val="18"/>
                <w:lang w:val="en-IN"/>
              </w:rPr>
              <w:t>grammar</w:t>
            </w:r>
            <w:r>
              <w:rPr>
                <w:rFonts w:ascii="Arial" w:eastAsiaTheme="minorHAnsi" w:hAnsi="Arial" w:cs="Arial"/>
                <w:sz w:val="18"/>
                <w:szCs w:val="18"/>
                <w:lang w:val="en-IN"/>
              </w:rPr>
              <w:t xml:space="preserve">, </w:t>
            </w:r>
            <w:r w:rsidRPr="00C3445B">
              <w:rPr>
                <w:rFonts w:ascii="Arial" w:eastAsiaTheme="minorHAnsi" w:hAnsi="Arial" w:cs="Arial"/>
                <w:sz w:val="18"/>
                <w:szCs w:val="18"/>
                <w:lang w:val="en-IN"/>
              </w:rPr>
              <w:t xml:space="preserve">syntax </w:t>
            </w:r>
            <w:r>
              <w:rPr>
                <w:rFonts w:ascii="Arial" w:eastAsiaTheme="minorHAnsi" w:hAnsi="Arial" w:cs="Arial"/>
                <w:sz w:val="18"/>
                <w:szCs w:val="18"/>
                <w:lang w:val="en-IN"/>
              </w:rPr>
              <w:t xml:space="preserve">and punctuation </w:t>
            </w:r>
            <w:r w:rsidRPr="00C3445B">
              <w:rPr>
                <w:rFonts w:ascii="Arial" w:eastAsiaTheme="minorHAnsi" w:hAnsi="Arial" w:cs="Arial"/>
                <w:sz w:val="18"/>
                <w:szCs w:val="18"/>
                <w:lang w:val="en-IN"/>
              </w:rPr>
              <w:t>(capitalization, tenses, punctuation)</w:t>
            </w:r>
            <w:r>
              <w:rPr>
                <w:rFonts w:ascii="Arial" w:eastAsiaTheme="minorHAnsi" w:hAnsi="Arial" w:cs="Arial"/>
                <w:sz w:val="18"/>
                <w:szCs w:val="18"/>
                <w:lang w:val="en-IN"/>
              </w:rPr>
              <w:t xml:space="preserve">; errors </w:t>
            </w:r>
            <w:r w:rsidRPr="00A51AE3">
              <w:rPr>
                <w:rFonts w:ascii="Arial" w:eastAsiaTheme="minorHAnsi" w:hAnsi="Arial" w:cs="Arial"/>
                <w:b/>
                <w:bCs/>
                <w:sz w:val="18"/>
                <w:szCs w:val="18"/>
                <w:lang w:val="en-IN"/>
              </w:rPr>
              <w:t>sometimes</w:t>
            </w:r>
            <w:r>
              <w:rPr>
                <w:rFonts w:ascii="Arial" w:eastAsiaTheme="minorHAnsi" w:hAnsi="Arial" w:cs="Arial"/>
                <w:sz w:val="18"/>
                <w:szCs w:val="18"/>
                <w:lang w:val="en-IN"/>
              </w:rPr>
              <w:t xml:space="preserve"> hinder communication</w:t>
            </w:r>
          </w:p>
          <w:p w14:paraId="746A37F0" w14:textId="77777777" w:rsidR="009A01C1" w:rsidRPr="009A01C1" w:rsidRDefault="009A01C1" w:rsidP="009A01C1">
            <w:pPr>
              <w:pStyle w:val="ListParagraph"/>
              <w:numPr>
                <w:ilvl w:val="0"/>
                <w:numId w:val="84"/>
              </w:numPr>
              <w:ind w:left="330" w:hanging="284"/>
              <w:rPr>
                <w:rFonts w:ascii="Arial" w:eastAsiaTheme="minorHAnsi" w:hAnsi="Arial" w:cs="Arial"/>
                <w:sz w:val="18"/>
                <w:szCs w:val="18"/>
              </w:rPr>
            </w:pPr>
            <w:r w:rsidRPr="009A01C1">
              <w:rPr>
                <w:rFonts w:ascii="Arial" w:eastAsiaTheme="minorHAnsi" w:hAnsi="Arial" w:cs="Arial"/>
                <w:i/>
                <w:iCs/>
                <w:sz w:val="18"/>
                <w:szCs w:val="18"/>
              </w:rPr>
              <w:t>(not assessed in this task)</w:t>
            </w:r>
          </w:p>
          <w:p w14:paraId="3A0B0534" w14:textId="208566FB" w:rsidR="00EF14B0" w:rsidRPr="009A01C1" w:rsidRDefault="009A01C1" w:rsidP="009A01C1">
            <w:pPr>
              <w:pStyle w:val="ListParagraph"/>
              <w:numPr>
                <w:ilvl w:val="0"/>
                <w:numId w:val="84"/>
              </w:numPr>
              <w:ind w:left="330" w:hanging="284"/>
              <w:rPr>
                <w:rFonts w:ascii="Arial" w:eastAsiaTheme="minorHAnsi" w:hAnsi="Arial" w:cs="Arial"/>
                <w:sz w:val="18"/>
                <w:szCs w:val="18"/>
              </w:rPr>
            </w:pPr>
            <w:r w:rsidRPr="009A01C1">
              <w:rPr>
                <w:rFonts w:ascii="Arial" w:eastAsiaTheme="minorHAnsi" w:hAnsi="Arial" w:cs="Arial"/>
                <w:i/>
                <w:iCs/>
                <w:sz w:val="18"/>
                <w:szCs w:val="18"/>
              </w:rPr>
              <w:t>(not assessed in this task)</w:t>
            </w:r>
          </w:p>
        </w:tc>
      </w:tr>
      <w:tr w:rsidR="003E6996" w:rsidRPr="003E6996" w14:paraId="46286125" w14:textId="77777777" w:rsidTr="00A7015D">
        <w:trPr>
          <w:cantSplit/>
          <w:trHeight w:val="691"/>
        </w:trPr>
        <w:tc>
          <w:tcPr>
            <w:tcW w:w="275" w:type="pct"/>
            <w:textDirection w:val="btLr"/>
            <w:vAlign w:val="center"/>
          </w:tcPr>
          <w:p w14:paraId="70FF681F" w14:textId="77777777" w:rsidR="00A15FFA" w:rsidRPr="0003258B" w:rsidRDefault="00A15FFA" w:rsidP="00A7015D">
            <w:pPr>
              <w:ind w:left="113" w:right="113"/>
              <w:jc w:val="center"/>
              <w:rPr>
                <w:rFonts w:ascii="Arial" w:eastAsiaTheme="minorHAnsi" w:hAnsi="Arial" w:cs="Arial"/>
                <w:b/>
                <w:sz w:val="28"/>
                <w:szCs w:val="28"/>
                <w:lang w:val="en-CA"/>
              </w:rPr>
            </w:pPr>
            <w:r w:rsidRPr="0003258B">
              <w:rPr>
                <w:rFonts w:ascii="Arial" w:eastAsiaTheme="minorHAnsi" w:hAnsi="Arial" w:cs="Arial"/>
                <w:b/>
                <w:sz w:val="28"/>
                <w:szCs w:val="28"/>
                <w:lang w:val="en-CA"/>
              </w:rPr>
              <w:t>5-6</w:t>
            </w:r>
          </w:p>
        </w:tc>
        <w:tc>
          <w:tcPr>
            <w:tcW w:w="2156" w:type="pct"/>
          </w:tcPr>
          <w:p w14:paraId="114A68D2" w14:textId="77777777" w:rsidR="00A15FFA" w:rsidRPr="00AC6DC1" w:rsidRDefault="00A15FFA" w:rsidP="009E14AB">
            <w:pPr>
              <w:rPr>
                <w:rFonts w:ascii="Arial" w:eastAsia="Helvetica" w:hAnsi="Arial" w:cs="Arial"/>
                <w:sz w:val="18"/>
                <w:szCs w:val="18"/>
              </w:rPr>
            </w:pPr>
            <w:r w:rsidRPr="00AC6DC1">
              <w:rPr>
                <w:rFonts w:ascii="Arial" w:eastAsia="Helvetica" w:hAnsi="Arial" w:cs="Arial"/>
                <w:sz w:val="18"/>
                <w:szCs w:val="18"/>
              </w:rPr>
              <w:t>The student:</w:t>
            </w:r>
          </w:p>
          <w:p w14:paraId="2E87CF40" w14:textId="77777777" w:rsidR="00322FC9" w:rsidRPr="00322FC9" w:rsidRDefault="00322FC9" w:rsidP="00322FC9">
            <w:pPr>
              <w:pStyle w:val="ListParagraph"/>
              <w:numPr>
                <w:ilvl w:val="0"/>
                <w:numId w:val="65"/>
              </w:numPr>
              <w:ind w:left="301" w:hanging="284"/>
              <w:rPr>
                <w:rFonts w:ascii="Arial" w:eastAsia="Helvetica" w:hAnsi="Arial" w:cs="Arial"/>
                <w:sz w:val="18"/>
                <w:szCs w:val="18"/>
              </w:rPr>
            </w:pPr>
            <w:r w:rsidRPr="00322FC9">
              <w:rPr>
                <w:rFonts w:asciiTheme="minorBidi" w:hAnsiTheme="minorBidi"/>
                <w:color w:val="141413"/>
                <w:sz w:val="18"/>
                <w:szCs w:val="18"/>
                <w:lang w:val="en-GB"/>
              </w:rPr>
              <w:t xml:space="preserve">uses a </w:t>
            </w:r>
            <w:r w:rsidRPr="00322FC9">
              <w:rPr>
                <w:rFonts w:asciiTheme="minorBidi" w:hAnsiTheme="minorBidi"/>
                <w:b/>
                <w:bCs/>
                <w:color w:val="141413"/>
                <w:sz w:val="18"/>
                <w:szCs w:val="18"/>
                <w:lang w:val="en-GB"/>
              </w:rPr>
              <w:t>varied</w:t>
            </w:r>
            <w:r w:rsidRPr="00322FC9">
              <w:rPr>
                <w:rFonts w:asciiTheme="minorBidi" w:hAnsiTheme="minorBidi"/>
                <w:color w:val="141413"/>
                <w:sz w:val="18"/>
                <w:szCs w:val="18"/>
                <w:lang w:val="en-GB"/>
              </w:rPr>
              <w:t xml:space="preserve"> </w:t>
            </w:r>
            <w:r w:rsidRPr="00322FC9">
              <w:rPr>
                <w:rFonts w:asciiTheme="minorBidi" w:hAnsiTheme="minorBidi"/>
                <w:b/>
                <w:bCs/>
                <w:color w:val="141413"/>
                <w:sz w:val="18"/>
                <w:szCs w:val="18"/>
                <w:lang w:val="en-GB"/>
              </w:rPr>
              <w:t>range</w:t>
            </w:r>
            <w:r w:rsidRPr="00322FC9">
              <w:rPr>
                <w:rFonts w:asciiTheme="minorBidi" w:hAnsiTheme="minorBidi"/>
                <w:color w:val="141413"/>
                <w:sz w:val="18"/>
                <w:szCs w:val="18"/>
                <w:lang w:val="en-GB"/>
              </w:rPr>
              <w:t xml:space="preserve"> of appropriate vocabulary, sentence structures and</w:t>
            </w:r>
            <w:r>
              <w:rPr>
                <w:rFonts w:asciiTheme="minorBidi" w:hAnsiTheme="minorBidi"/>
                <w:color w:val="141413"/>
                <w:sz w:val="18"/>
                <w:szCs w:val="18"/>
                <w:lang w:val="en-GB"/>
              </w:rPr>
              <w:t xml:space="preserve"> </w:t>
            </w:r>
            <w:r w:rsidRPr="00322FC9">
              <w:rPr>
                <w:rFonts w:asciiTheme="minorBidi" w:hAnsiTheme="minorBidi"/>
                <w:color w:val="141413"/>
                <w:sz w:val="18"/>
                <w:szCs w:val="18"/>
                <w:lang w:val="en-GB"/>
              </w:rPr>
              <w:t xml:space="preserve">forms of expression </w:t>
            </w:r>
            <w:r w:rsidRPr="00322FC9">
              <w:rPr>
                <w:rFonts w:asciiTheme="minorBidi" w:hAnsiTheme="minorBidi"/>
                <w:b/>
                <w:bCs/>
                <w:color w:val="141413"/>
                <w:sz w:val="18"/>
                <w:szCs w:val="18"/>
                <w:lang w:val="en-GB"/>
              </w:rPr>
              <w:t>competently</w:t>
            </w:r>
          </w:p>
          <w:p w14:paraId="3FA68137" w14:textId="77777777" w:rsidR="00322FC9" w:rsidRPr="003E41E1" w:rsidRDefault="00322FC9" w:rsidP="00322FC9">
            <w:pPr>
              <w:pStyle w:val="ListParagraph"/>
              <w:numPr>
                <w:ilvl w:val="0"/>
                <w:numId w:val="65"/>
              </w:numPr>
              <w:ind w:left="301" w:hanging="284"/>
              <w:rPr>
                <w:rFonts w:ascii="Arial" w:eastAsia="Helvetica" w:hAnsi="Arial" w:cs="Arial"/>
                <w:strike/>
                <w:sz w:val="18"/>
                <w:szCs w:val="18"/>
              </w:rPr>
            </w:pPr>
            <w:r w:rsidRPr="003E41E1">
              <w:rPr>
                <w:rFonts w:asciiTheme="minorBidi" w:hAnsiTheme="minorBidi"/>
                <w:strike/>
                <w:color w:val="141413"/>
                <w:sz w:val="18"/>
                <w:szCs w:val="18"/>
                <w:lang w:val="en-GB"/>
              </w:rPr>
              <w:t xml:space="preserve">writes and speaks </w:t>
            </w:r>
            <w:r w:rsidRPr="003E41E1">
              <w:rPr>
                <w:rFonts w:asciiTheme="minorBidi" w:hAnsiTheme="minorBidi"/>
                <w:b/>
                <w:bCs/>
                <w:strike/>
                <w:color w:val="141413"/>
                <w:sz w:val="18"/>
                <w:szCs w:val="18"/>
                <w:lang w:val="en-GB"/>
              </w:rPr>
              <w:t>competently</w:t>
            </w:r>
            <w:r w:rsidRPr="003E41E1">
              <w:rPr>
                <w:rFonts w:asciiTheme="minorBidi" w:hAnsiTheme="minorBidi"/>
                <w:strike/>
                <w:color w:val="141413"/>
                <w:sz w:val="18"/>
                <w:szCs w:val="18"/>
                <w:lang w:val="en-GB"/>
              </w:rPr>
              <w:t xml:space="preserve"> in a register and style that serve the context and intention</w:t>
            </w:r>
          </w:p>
          <w:p w14:paraId="7153543A" w14:textId="77777777" w:rsidR="00322FC9" w:rsidRPr="00322FC9" w:rsidRDefault="00322FC9" w:rsidP="00322FC9">
            <w:pPr>
              <w:pStyle w:val="ListParagraph"/>
              <w:numPr>
                <w:ilvl w:val="0"/>
                <w:numId w:val="65"/>
              </w:numPr>
              <w:ind w:left="301" w:hanging="284"/>
              <w:rPr>
                <w:rFonts w:ascii="Arial" w:eastAsia="Helvetica" w:hAnsi="Arial" w:cs="Arial"/>
                <w:sz w:val="18"/>
                <w:szCs w:val="18"/>
              </w:rPr>
            </w:pPr>
            <w:r w:rsidRPr="00322FC9">
              <w:rPr>
                <w:rFonts w:asciiTheme="minorBidi" w:hAnsiTheme="minorBidi"/>
                <w:color w:val="141413"/>
                <w:sz w:val="18"/>
                <w:szCs w:val="18"/>
                <w:lang w:val="en-GB"/>
              </w:rPr>
              <w:t xml:space="preserve">uses grammar, syntax and punctuation with a </w:t>
            </w:r>
            <w:r w:rsidRPr="00322FC9">
              <w:rPr>
                <w:rFonts w:asciiTheme="minorBidi" w:hAnsiTheme="minorBidi"/>
                <w:b/>
                <w:bCs/>
                <w:color w:val="141413"/>
                <w:sz w:val="18"/>
                <w:szCs w:val="18"/>
                <w:lang w:val="en-GB"/>
              </w:rPr>
              <w:t>considerable</w:t>
            </w:r>
            <w:r w:rsidRPr="00322FC9">
              <w:rPr>
                <w:rFonts w:asciiTheme="minorBidi" w:hAnsiTheme="minorBidi"/>
                <w:color w:val="141413"/>
                <w:sz w:val="18"/>
                <w:szCs w:val="18"/>
                <w:lang w:val="en-GB"/>
              </w:rPr>
              <w:t xml:space="preserve"> </w:t>
            </w:r>
            <w:r w:rsidRPr="00322FC9">
              <w:rPr>
                <w:rFonts w:asciiTheme="minorBidi" w:hAnsiTheme="minorBidi"/>
                <w:b/>
                <w:bCs/>
                <w:color w:val="141413"/>
                <w:sz w:val="18"/>
                <w:szCs w:val="18"/>
                <w:lang w:val="en-GB"/>
              </w:rPr>
              <w:t>degree</w:t>
            </w:r>
            <w:r w:rsidRPr="00322FC9">
              <w:rPr>
                <w:rFonts w:asciiTheme="minorBidi" w:hAnsiTheme="minorBidi"/>
                <w:color w:val="141413"/>
                <w:sz w:val="18"/>
                <w:szCs w:val="18"/>
                <w:lang w:val="en-GB"/>
              </w:rPr>
              <w:t xml:space="preserve"> of</w:t>
            </w:r>
            <w:r>
              <w:rPr>
                <w:rFonts w:asciiTheme="minorBidi" w:hAnsiTheme="minorBidi"/>
                <w:color w:val="141413"/>
                <w:sz w:val="18"/>
                <w:szCs w:val="18"/>
                <w:lang w:val="en-GB"/>
              </w:rPr>
              <w:t xml:space="preserve"> </w:t>
            </w:r>
            <w:r w:rsidRPr="00322FC9">
              <w:rPr>
                <w:rFonts w:asciiTheme="minorBidi" w:hAnsiTheme="minorBidi"/>
                <w:color w:val="141413"/>
                <w:sz w:val="18"/>
                <w:szCs w:val="18"/>
                <w:lang w:val="en-GB"/>
              </w:rPr>
              <w:t xml:space="preserve">accuracy; errors </w:t>
            </w:r>
            <w:r w:rsidRPr="00322FC9">
              <w:rPr>
                <w:rFonts w:asciiTheme="minorBidi" w:hAnsiTheme="minorBidi"/>
                <w:b/>
                <w:bCs/>
                <w:color w:val="141413"/>
                <w:sz w:val="18"/>
                <w:szCs w:val="18"/>
                <w:lang w:val="en-GB"/>
              </w:rPr>
              <w:t>do</w:t>
            </w:r>
            <w:r w:rsidRPr="00322FC9">
              <w:rPr>
                <w:rFonts w:asciiTheme="minorBidi" w:hAnsiTheme="minorBidi"/>
                <w:color w:val="141413"/>
                <w:sz w:val="18"/>
                <w:szCs w:val="18"/>
                <w:lang w:val="en-GB"/>
              </w:rPr>
              <w:t xml:space="preserve"> </w:t>
            </w:r>
            <w:r w:rsidRPr="00322FC9">
              <w:rPr>
                <w:rFonts w:asciiTheme="minorBidi" w:hAnsiTheme="minorBidi"/>
                <w:b/>
                <w:bCs/>
                <w:color w:val="141413"/>
                <w:sz w:val="18"/>
                <w:szCs w:val="18"/>
                <w:lang w:val="en-GB"/>
              </w:rPr>
              <w:t>not</w:t>
            </w:r>
            <w:r w:rsidRPr="00322FC9">
              <w:rPr>
                <w:rFonts w:asciiTheme="minorBidi" w:hAnsiTheme="minorBidi"/>
                <w:color w:val="141413"/>
                <w:sz w:val="18"/>
                <w:szCs w:val="18"/>
                <w:lang w:val="en-GB"/>
              </w:rPr>
              <w:t xml:space="preserve"> </w:t>
            </w:r>
            <w:r w:rsidRPr="00322FC9">
              <w:rPr>
                <w:rFonts w:asciiTheme="minorBidi" w:hAnsiTheme="minorBidi"/>
                <w:b/>
                <w:bCs/>
                <w:color w:val="141413"/>
                <w:sz w:val="18"/>
                <w:szCs w:val="18"/>
                <w:lang w:val="en-GB"/>
              </w:rPr>
              <w:t>hinder</w:t>
            </w:r>
            <w:r w:rsidRPr="00322FC9">
              <w:rPr>
                <w:rFonts w:asciiTheme="minorBidi" w:hAnsiTheme="minorBidi"/>
                <w:color w:val="141413"/>
                <w:sz w:val="18"/>
                <w:szCs w:val="18"/>
                <w:lang w:val="en-GB"/>
              </w:rPr>
              <w:t xml:space="preserve"> effective communication</w:t>
            </w:r>
          </w:p>
          <w:p w14:paraId="58A32671" w14:textId="77777777" w:rsidR="00322FC9" w:rsidRPr="003E41E1" w:rsidRDefault="00322FC9" w:rsidP="00322FC9">
            <w:pPr>
              <w:pStyle w:val="ListParagraph"/>
              <w:numPr>
                <w:ilvl w:val="0"/>
                <w:numId w:val="65"/>
              </w:numPr>
              <w:ind w:left="301" w:hanging="284"/>
              <w:rPr>
                <w:rFonts w:ascii="Arial" w:eastAsia="Helvetica" w:hAnsi="Arial" w:cs="Arial"/>
                <w:strike/>
                <w:sz w:val="18"/>
                <w:szCs w:val="18"/>
              </w:rPr>
            </w:pPr>
            <w:r w:rsidRPr="003E41E1">
              <w:rPr>
                <w:rFonts w:asciiTheme="minorBidi" w:hAnsiTheme="minorBidi"/>
                <w:strike/>
                <w:color w:val="141413"/>
                <w:sz w:val="18"/>
                <w:szCs w:val="18"/>
                <w:lang w:val="en-GB"/>
              </w:rPr>
              <w:t xml:space="preserve">spells/writes and pronounces with a </w:t>
            </w:r>
            <w:r w:rsidRPr="003E41E1">
              <w:rPr>
                <w:rFonts w:asciiTheme="minorBidi" w:hAnsiTheme="minorBidi"/>
                <w:b/>
                <w:bCs/>
                <w:strike/>
                <w:color w:val="141413"/>
                <w:sz w:val="18"/>
                <w:szCs w:val="18"/>
                <w:lang w:val="en-GB"/>
              </w:rPr>
              <w:t>considerable</w:t>
            </w:r>
            <w:r w:rsidRPr="003E41E1">
              <w:rPr>
                <w:rFonts w:asciiTheme="minorBidi" w:hAnsiTheme="minorBidi"/>
                <w:strike/>
                <w:color w:val="141413"/>
                <w:sz w:val="18"/>
                <w:szCs w:val="18"/>
                <w:lang w:val="en-GB"/>
              </w:rPr>
              <w:t xml:space="preserve"> degree of accuracy; errors </w:t>
            </w:r>
            <w:r w:rsidRPr="003E41E1">
              <w:rPr>
                <w:rFonts w:asciiTheme="minorBidi" w:hAnsiTheme="minorBidi"/>
                <w:b/>
                <w:bCs/>
                <w:strike/>
                <w:color w:val="141413"/>
                <w:sz w:val="18"/>
                <w:szCs w:val="18"/>
                <w:lang w:val="en-GB"/>
              </w:rPr>
              <w:t>do</w:t>
            </w:r>
            <w:r w:rsidRPr="003E41E1">
              <w:rPr>
                <w:rFonts w:asciiTheme="minorBidi" w:hAnsiTheme="minorBidi"/>
                <w:strike/>
                <w:color w:val="141413"/>
                <w:sz w:val="18"/>
                <w:szCs w:val="18"/>
                <w:lang w:val="en-GB"/>
              </w:rPr>
              <w:t xml:space="preserve"> </w:t>
            </w:r>
            <w:r w:rsidRPr="003E41E1">
              <w:rPr>
                <w:rFonts w:asciiTheme="minorBidi" w:hAnsiTheme="minorBidi"/>
                <w:b/>
                <w:bCs/>
                <w:strike/>
                <w:color w:val="141413"/>
                <w:sz w:val="18"/>
                <w:szCs w:val="18"/>
                <w:lang w:val="en-GB"/>
              </w:rPr>
              <w:t>not</w:t>
            </w:r>
            <w:r w:rsidRPr="003E41E1">
              <w:rPr>
                <w:rFonts w:asciiTheme="minorBidi" w:hAnsiTheme="minorBidi"/>
                <w:strike/>
                <w:color w:val="141413"/>
                <w:sz w:val="18"/>
                <w:szCs w:val="18"/>
                <w:lang w:val="en-GB"/>
              </w:rPr>
              <w:t xml:space="preserve"> </w:t>
            </w:r>
            <w:r w:rsidRPr="003E41E1">
              <w:rPr>
                <w:rFonts w:asciiTheme="minorBidi" w:hAnsiTheme="minorBidi"/>
                <w:b/>
                <w:bCs/>
                <w:strike/>
                <w:color w:val="141413"/>
                <w:sz w:val="18"/>
                <w:szCs w:val="18"/>
                <w:lang w:val="en-GB"/>
              </w:rPr>
              <w:t>hinder</w:t>
            </w:r>
            <w:r w:rsidRPr="003E41E1">
              <w:rPr>
                <w:rFonts w:asciiTheme="minorBidi" w:hAnsiTheme="minorBidi"/>
                <w:strike/>
                <w:color w:val="141413"/>
                <w:sz w:val="18"/>
                <w:szCs w:val="18"/>
                <w:lang w:val="en-GB"/>
              </w:rPr>
              <w:t xml:space="preserve"> effective communication</w:t>
            </w:r>
          </w:p>
          <w:p w14:paraId="013B2233" w14:textId="32B3B0B0" w:rsidR="00322FC9" w:rsidRPr="00322FC9" w:rsidRDefault="00322FC9" w:rsidP="00322FC9">
            <w:pPr>
              <w:pStyle w:val="ListParagraph"/>
              <w:numPr>
                <w:ilvl w:val="0"/>
                <w:numId w:val="65"/>
              </w:numPr>
              <w:ind w:left="301" w:hanging="284"/>
              <w:rPr>
                <w:rFonts w:ascii="Arial" w:eastAsia="Helvetica" w:hAnsi="Arial" w:cs="Arial"/>
                <w:sz w:val="18"/>
                <w:szCs w:val="18"/>
              </w:rPr>
            </w:pPr>
            <w:r w:rsidRPr="003E41E1">
              <w:rPr>
                <w:rFonts w:asciiTheme="minorBidi" w:hAnsiTheme="minorBidi"/>
                <w:strike/>
                <w:color w:val="141413"/>
                <w:sz w:val="18"/>
                <w:szCs w:val="18"/>
                <w:lang w:val="en-GB"/>
              </w:rPr>
              <w:t xml:space="preserve">makes </w:t>
            </w:r>
            <w:r w:rsidRPr="003E41E1">
              <w:rPr>
                <w:rFonts w:asciiTheme="minorBidi" w:hAnsiTheme="minorBidi"/>
                <w:b/>
                <w:bCs/>
                <w:strike/>
                <w:color w:val="141413"/>
                <w:sz w:val="18"/>
                <w:szCs w:val="18"/>
                <w:lang w:val="en-GB"/>
              </w:rPr>
              <w:t>sufficient</w:t>
            </w:r>
            <w:r w:rsidRPr="003E41E1">
              <w:rPr>
                <w:rFonts w:asciiTheme="minorBidi" w:hAnsiTheme="minorBidi"/>
                <w:strike/>
                <w:color w:val="141413"/>
                <w:sz w:val="18"/>
                <w:szCs w:val="18"/>
                <w:lang w:val="en-GB"/>
              </w:rPr>
              <w:t xml:space="preserve"> use of appropriate non-verbal communication techniques.</w:t>
            </w:r>
          </w:p>
        </w:tc>
        <w:tc>
          <w:tcPr>
            <w:tcW w:w="2569" w:type="pct"/>
          </w:tcPr>
          <w:p w14:paraId="32D0B7AC" w14:textId="22E23CC5" w:rsidR="00453AB3" w:rsidRPr="009A01C1" w:rsidRDefault="00A15FFA" w:rsidP="009A01C1">
            <w:pPr>
              <w:rPr>
                <w:rFonts w:ascii="Arial" w:eastAsiaTheme="minorHAnsi" w:hAnsi="Arial" w:cs="Arial"/>
                <w:sz w:val="18"/>
                <w:szCs w:val="18"/>
              </w:rPr>
            </w:pPr>
            <w:r w:rsidRPr="003F7A41">
              <w:rPr>
                <w:rFonts w:ascii="Arial" w:eastAsiaTheme="minorHAnsi" w:hAnsi="Arial" w:cs="Arial"/>
                <w:sz w:val="18"/>
                <w:szCs w:val="18"/>
              </w:rPr>
              <w:t>The student:</w:t>
            </w:r>
          </w:p>
          <w:p w14:paraId="548E95C2" w14:textId="77777777" w:rsidR="009A01C1" w:rsidRDefault="009A01C1" w:rsidP="009A01C1">
            <w:pPr>
              <w:pStyle w:val="ListParagraph"/>
              <w:numPr>
                <w:ilvl w:val="0"/>
                <w:numId w:val="68"/>
              </w:numPr>
              <w:ind w:left="330" w:hanging="284"/>
              <w:rPr>
                <w:rFonts w:ascii="Arial" w:eastAsiaTheme="minorHAnsi" w:hAnsi="Arial" w:cs="Arial"/>
                <w:sz w:val="18"/>
                <w:szCs w:val="18"/>
              </w:rPr>
            </w:pPr>
            <w:r w:rsidRPr="009A01C1">
              <w:rPr>
                <w:rFonts w:ascii="Arial" w:eastAsiaTheme="minorHAnsi" w:hAnsi="Arial" w:cs="Arial"/>
                <w:sz w:val="18"/>
                <w:szCs w:val="18"/>
              </w:rPr>
              <w:t xml:space="preserve">uses a </w:t>
            </w:r>
            <w:r w:rsidRPr="009A01C1">
              <w:rPr>
                <w:rFonts w:ascii="Arial" w:eastAsiaTheme="minorHAnsi" w:hAnsi="Arial" w:cs="Arial"/>
                <w:b/>
                <w:bCs/>
                <w:sz w:val="18"/>
                <w:szCs w:val="18"/>
              </w:rPr>
              <w:t>varied</w:t>
            </w:r>
            <w:r w:rsidRPr="009A01C1">
              <w:rPr>
                <w:rFonts w:ascii="Arial" w:eastAsiaTheme="minorHAnsi" w:hAnsi="Arial" w:cs="Arial"/>
                <w:sz w:val="18"/>
                <w:szCs w:val="18"/>
              </w:rPr>
              <w:t xml:space="preserve"> range of appropriate creative vocabulary (</w:t>
            </w:r>
            <w:proofErr w:type="spellStart"/>
            <w:r w:rsidRPr="009A01C1">
              <w:rPr>
                <w:rFonts w:ascii="Arial" w:eastAsiaTheme="minorHAnsi" w:hAnsi="Arial" w:cs="Arial"/>
                <w:sz w:val="18"/>
                <w:szCs w:val="18"/>
              </w:rPr>
              <w:t>eg.</w:t>
            </w:r>
            <w:proofErr w:type="spellEnd"/>
            <w:r w:rsidRPr="009A01C1">
              <w:rPr>
                <w:rFonts w:ascii="Arial" w:eastAsiaTheme="minorHAnsi" w:hAnsi="Arial" w:cs="Arial"/>
                <w:sz w:val="18"/>
                <w:szCs w:val="18"/>
              </w:rPr>
              <w:t xml:space="preserve"> verbs, adjectives, adverbs) and sentence structures, demonstrating a </w:t>
            </w:r>
            <w:r w:rsidRPr="009A01C1">
              <w:rPr>
                <w:rFonts w:ascii="Arial" w:eastAsiaTheme="minorHAnsi" w:hAnsi="Arial" w:cs="Arial"/>
                <w:b/>
                <w:bCs/>
                <w:sz w:val="18"/>
                <w:szCs w:val="18"/>
              </w:rPr>
              <w:t>competent</w:t>
            </w:r>
            <w:r w:rsidRPr="009A01C1">
              <w:rPr>
                <w:rFonts w:ascii="Arial" w:eastAsiaTheme="minorHAnsi" w:hAnsi="Arial" w:cs="Arial"/>
                <w:sz w:val="18"/>
                <w:szCs w:val="18"/>
              </w:rPr>
              <w:t xml:space="preserve"> command context-specific vocabulary (</w:t>
            </w:r>
            <w:proofErr w:type="spellStart"/>
            <w:r w:rsidRPr="009A01C1">
              <w:rPr>
                <w:rFonts w:ascii="Arial" w:eastAsiaTheme="minorHAnsi" w:hAnsi="Arial" w:cs="Arial"/>
                <w:sz w:val="18"/>
                <w:szCs w:val="18"/>
              </w:rPr>
              <w:t>eg.</w:t>
            </w:r>
            <w:proofErr w:type="spellEnd"/>
            <w:r w:rsidRPr="009A01C1">
              <w:rPr>
                <w:rFonts w:ascii="Arial" w:eastAsiaTheme="minorHAnsi" w:hAnsi="Arial" w:cs="Arial"/>
                <w:sz w:val="18"/>
                <w:szCs w:val="18"/>
              </w:rPr>
              <w:t xml:space="preserve"> death march, collaborator)</w:t>
            </w:r>
          </w:p>
          <w:p w14:paraId="68B99023" w14:textId="77777777" w:rsidR="009A01C1" w:rsidRPr="009A01C1" w:rsidRDefault="009A01C1" w:rsidP="009A01C1">
            <w:pPr>
              <w:pStyle w:val="ListParagraph"/>
              <w:numPr>
                <w:ilvl w:val="0"/>
                <w:numId w:val="68"/>
              </w:numPr>
              <w:ind w:left="330" w:hanging="284"/>
              <w:rPr>
                <w:rFonts w:ascii="Arial" w:eastAsiaTheme="minorHAnsi" w:hAnsi="Arial" w:cs="Arial"/>
                <w:sz w:val="18"/>
                <w:szCs w:val="18"/>
              </w:rPr>
            </w:pPr>
            <w:r w:rsidRPr="009A01C1">
              <w:rPr>
                <w:rFonts w:ascii="Arial" w:eastAsiaTheme="minorHAnsi" w:hAnsi="Arial" w:cs="Arial"/>
                <w:i/>
                <w:iCs/>
                <w:sz w:val="18"/>
                <w:szCs w:val="18"/>
              </w:rPr>
              <w:t>(not assessed in this task)</w:t>
            </w:r>
          </w:p>
          <w:p w14:paraId="4887305D" w14:textId="5058FF06" w:rsidR="009A01C1" w:rsidRPr="009A01C1" w:rsidRDefault="009A01C1" w:rsidP="009A01C1">
            <w:pPr>
              <w:pStyle w:val="ListParagraph"/>
              <w:numPr>
                <w:ilvl w:val="0"/>
                <w:numId w:val="68"/>
              </w:numPr>
              <w:ind w:left="330" w:hanging="284"/>
              <w:rPr>
                <w:rFonts w:ascii="Arial" w:eastAsiaTheme="minorHAnsi" w:hAnsi="Arial" w:cs="Arial"/>
                <w:sz w:val="18"/>
                <w:szCs w:val="18"/>
              </w:rPr>
            </w:pPr>
            <w:r w:rsidRPr="009A01C1">
              <w:rPr>
                <w:rFonts w:ascii="Arial" w:eastAsiaTheme="minorHAnsi" w:hAnsi="Arial" w:cs="Arial"/>
                <w:sz w:val="18"/>
                <w:szCs w:val="18"/>
              </w:rPr>
              <w:t xml:space="preserve">demonstrates a </w:t>
            </w:r>
            <w:r w:rsidRPr="009A01C1">
              <w:rPr>
                <w:rFonts w:ascii="Arial" w:eastAsiaTheme="minorHAnsi" w:hAnsi="Arial" w:cs="Arial"/>
                <w:b/>
                <w:bCs/>
                <w:sz w:val="18"/>
                <w:szCs w:val="18"/>
              </w:rPr>
              <w:t>considerable degree</w:t>
            </w:r>
            <w:r w:rsidRPr="009A01C1">
              <w:rPr>
                <w:rFonts w:ascii="Arial" w:eastAsiaTheme="minorHAnsi" w:hAnsi="Arial" w:cs="Arial"/>
                <w:sz w:val="18"/>
                <w:szCs w:val="18"/>
              </w:rPr>
              <w:t xml:space="preserve"> of accuracy in grammar, syntax and punctuation (capitalization, tenses, punctuation); errors </w:t>
            </w:r>
            <w:r w:rsidRPr="009A01C1">
              <w:rPr>
                <w:rFonts w:ascii="Arial" w:eastAsiaTheme="minorHAnsi" w:hAnsi="Arial" w:cs="Arial"/>
                <w:b/>
                <w:bCs/>
                <w:sz w:val="18"/>
                <w:szCs w:val="18"/>
              </w:rPr>
              <w:t>do not</w:t>
            </w:r>
            <w:r w:rsidRPr="009A01C1">
              <w:rPr>
                <w:rFonts w:ascii="Arial" w:eastAsiaTheme="minorHAnsi" w:hAnsi="Arial" w:cs="Arial"/>
                <w:sz w:val="18"/>
                <w:szCs w:val="18"/>
              </w:rPr>
              <w:t xml:space="preserve"> hinder </w:t>
            </w:r>
            <w:r w:rsidR="006970DF">
              <w:rPr>
                <w:rFonts w:ascii="Arial" w:eastAsiaTheme="minorHAnsi" w:hAnsi="Arial" w:cs="Arial"/>
                <w:sz w:val="18"/>
                <w:szCs w:val="18"/>
              </w:rPr>
              <w:t xml:space="preserve">effective </w:t>
            </w:r>
            <w:r w:rsidRPr="009A01C1">
              <w:rPr>
                <w:rFonts w:ascii="Arial" w:eastAsiaTheme="minorHAnsi" w:hAnsi="Arial" w:cs="Arial"/>
                <w:sz w:val="18"/>
                <w:szCs w:val="18"/>
              </w:rPr>
              <w:t>communication</w:t>
            </w:r>
          </w:p>
          <w:p w14:paraId="0ED6BC0F" w14:textId="0B1B1474" w:rsidR="00AC6DC1" w:rsidRPr="009A01C1" w:rsidRDefault="009A01C1" w:rsidP="009A01C1">
            <w:pPr>
              <w:pStyle w:val="ListParagraph"/>
              <w:numPr>
                <w:ilvl w:val="0"/>
                <w:numId w:val="68"/>
              </w:numPr>
              <w:ind w:left="330" w:hanging="284"/>
              <w:rPr>
                <w:rFonts w:ascii="Arial" w:eastAsiaTheme="minorHAnsi" w:hAnsi="Arial" w:cs="Arial"/>
                <w:sz w:val="18"/>
                <w:szCs w:val="18"/>
              </w:rPr>
            </w:pPr>
            <w:r w:rsidRPr="009A01C1">
              <w:rPr>
                <w:rFonts w:ascii="Arial" w:eastAsiaTheme="minorHAnsi" w:hAnsi="Arial" w:cs="Arial"/>
                <w:i/>
                <w:iCs/>
                <w:sz w:val="18"/>
                <w:szCs w:val="18"/>
              </w:rPr>
              <w:t>(not assessed in this task)</w:t>
            </w:r>
          </w:p>
          <w:p w14:paraId="76E83AE5" w14:textId="599C31D3" w:rsidR="00EF14B0" w:rsidRPr="009A01C1" w:rsidRDefault="009A01C1" w:rsidP="009A01C1">
            <w:pPr>
              <w:pStyle w:val="ListParagraph"/>
              <w:numPr>
                <w:ilvl w:val="0"/>
                <w:numId w:val="68"/>
              </w:numPr>
              <w:ind w:left="330" w:hanging="284"/>
              <w:rPr>
                <w:rFonts w:ascii="Arial" w:eastAsiaTheme="minorHAnsi" w:hAnsi="Arial" w:cs="Arial"/>
                <w:sz w:val="18"/>
                <w:szCs w:val="18"/>
              </w:rPr>
            </w:pPr>
            <w:r w:rsidRPr="009A01C1">
              <w:rPr>
                <w:rFonts w:ascii="Arial" w:eastAsiaTheme="minorHAnsi" w:hAnsi="Arial" w:cs="Arial"/>
                <w:i/>
                <w:iCs/>
                <w:sz w:val="18"/>
                <w:szCs w:val="18"/>
              </w:rPr>
              <w:t>(not assessed in this task)</w:t>
            </w:r>
          </w:p>
        </w:tc>
      </w:tr>
      <w:tr w:rsidR="00A15FFA" w:rsidRPr="00FD18F6" w14:paraId="5E5B5B09" w14:textId="77777777" w:rsidTr="00A7015D">
        <w:trPr>
          <w:cantSplit/>
          <w:trHeight w:val="1827"/>
        </w:trPr>
        <w:tc>
          <w:tcPr>
            <w:tcW w:w="275" w:type="pct"/>
            <w:textDirection w:val="btLr"/>
            <w:vAlign w:val="center"/>
          </w:tcPr>
          <w:p w14:paraId="1623AF52" w14:textId="77777777" w:rsidR="00A15FFA" w:rsidRPr="0003258B" w:rsidRDefault="00A15FFA" w:rsidP="00A7015D">
            <w:pPr>
              <w:ind w:left="113" w:right="113"/>
              <w:jc w:val="center"/>
              <w:rPr>
                <w:rFonts w:ascii="Arial" w:eastAsiaTheme="minorHAnsi" w:hAnsi="Arial" w:cs="Arial"/>
                <w:b/>
                <w:sz w:val="28"/>
                <w:szCs w:val="28"/>
                <w:lang w:val="en-CA"/>
              </w:rPr>
            </w:pPr>
            <w:r w:rsidRPr="0003258B">
              <w:rPr>
                <w:rFonts w:ascii="Arial" w:eastAsiaTheme="minorHAnsi" w:hAnsi="Arial" w:cs="Arial"/>
                <w:b/>
                <w:sz w:val="28"/>
                <w:szCs w:val="28"/>
                <w:lang w:val="en-CA"/>
              </w:rPr>
              <w:t>7-8</w:t>
            </w:r>
          </w:p>
        </w:tc>
        <w:tc>
          <w:tcPr>
            <w:tcW w:w="2156" w:type="pct"/>
          </w:tcPr>
          <w:p w14:paraId="72099F53" w14:textId="0C8DC56C" w:rsidR="00A15FFA" w:rsidRPr="00AC6DC1" w:rsidRDefault="00A15FFA" w:rsidP="009E14AB">
            <w:pPr>
              <w:rPr>
                <w:rFonts w:ascii="Arial" w:eastAsia="Helvetica" w:hAnsi="Arial" w:cs="Arial"/>
                <w:sz w:val="18"/>
                <w:szCs w:val="18"/>
              </w:rPr>
            </w:pPr>
            <w:r w:rsidRPr="00AC6DC1">
              <w:rPr>
                <w:rFonts w:ascii="Arial" w:eastAsia="Helvetica" w:hAnsi="Arial" w:cs="Arial"/>
                <w:sz w:val="18"/>
                <w:szCs w:val="18"/>
              </w:rPr>
              <w:t>The student:</w:t>
            </w:r>
          </w:p>
          <w:p w14:paraId="507A5A40" w14:textId="77777777" w:rsidR="00322FC9" w:rsidRPr="00322FC9" w:rsidRDefault="00322FC9" w:rsidP="00322FC9">
            <w:pPr>
              <w:pStyle w:val="ListParagraph"/>
              <w:numPr>
                <w:ilvl w:val="0"/>
                <w:numId w:val="66"/>
              </w:numPr>
              <w:ind w:left="301" w:hanging="284"/>
              <w:rPr>
                <w:rFonts w:ascii="Arial" w:eastAsia="Helvetica" w:hAnsi="Arial" w:cs="Arial"/>
                <w:sz w:val="18"/>
                <w:szCs w:val="18"/>
              </w:rPr>
            </w:pPr>
            <w:r w:rsidRPr="00322FC9">
              <w:rPr>
                <w:rFonts w:asciiTheme="minorBidi" w:hAnsiTheme="minorBidi"/>
                <w:b/>
                <w:bCs/>
                <w:color w:val="141413"/>
                <w:sz w:val="18"/>
                <w:szCs w:val="18"/>
                <w:lang w:val="en-GB"/>
              </w:rPr>
              <w:t>effectively</w:t>
            </w:r>
            <w:r w:rsidRPr="00322FC9">
              <w:rPr>
                <w:rFonts w:asciiTheme="minorBidi" w:hAnsiTheme="minorBidi"/>
                <w:color w:val="141413"/>
                <w:sz w:val="18"/>
                <w:szCs w:val="18"/>
                <w:lang w:val="en-GB"/>
              </w:rPr>
              <w:t xml:space="preserve"> uses a range of appropriate vocabulary, sentence structures</w:t>
            </w:r>
            <w:r>
              <w:rPr>
                <w:rFonts w:asciiTheme="minorBidi" w:hAnsiTheme="minorBidi"/>
                <w:color w:val="141413"/>
                <w:sz w:val="18"/>
                <w:szCs w:val="18"/>
                <w:lang w:val="en-GB"/>
              </w:rPr>
              <w:t xml:space="preserve"> </w:t>
            </w:r>
            <w:r w:rsidRPr="00322FC9">
              <w:rPr>
                <w:rFonts w:asciiTheme="minorBidi" w:hAnsiTheme="minorBidi"/>
                <w:color w:val="141413"/>
                <w:sz w:val="18"/>
                <w:szCs w:val="18"/>
                <w:lang w:val="en-GB"/>
              </w:rPr>
              <w:t>and forms of expression</w:t>
            </w:r>
          </w:p>
          <w:p w14:paraId="2B8F62F6" w14:textId="77777777" w:rsidR="00322FC9" w:rsidRPr="003E41E1" w:rsidRDefault="00322FC9" w:rsidP="00322FC9">
            <w:pPr>
              <w:pStyle w:val="ListParagraph"/>
              <w:numPr>
                <w:ilvl w:val="0"/>
                <w:numId w:val="66"/>
              </w:numPr>
              <w:ind w:left="301" w:hanging="284"/>
              <w:rPr>
                <w:rFonts w:ascii="Arial" w:eastAsia="Helvetica" w:hAnsi="Arial" w:cs="Arial"/>
                <w:strike/>
                <w:sz w:val="18"/>
                <w:szCs w:val="18"/>
              </w:rPr>
            </w:pPr>
            <w:r w:rsidRPr="003E41E1">
              <w:rPr>
                <w:rFonts w:asciiTheme="minorBidi" w:hAnsiTheme="minorBidi"/>
                <w:strike/>
                <w:color w:val="141413"/>
                <w:sz w:val="18"/>
                <w:szCs w:val="18"/>
                <w:lang w:val="en-GB"/>
              </w:rPr>
              <w:t xml:space="preserve">writes and speaks in a </w:t>
            </w:r>
            <w:r w:rsidRPr="003E41E1">
              <w:rPr>
                <w:rFonts w:asciiTheme="minorBidi" w:hAnsiTheme="minorBidi"/>
                <w:b/>
                <w:bCs/>
                <w:strike/>
                <w:color w:val="141413"/>
                <w:sz w:val="18"/>
                <w:szCs w:val="18"/>
                <w:lang w:val="en-GB"/>
              </w:rPr>
              <w:t>consistently</w:t>
            </w:r>
            <w:r w:rsidRPr="003E41E1">
              <w:rPr>
                <w:rFonts w:asciiTheme="minorBidi" w:hAnsiTheme="minorBidi"/>
                <w:strike/>
                <w:color w:val="141413"/>
                <w:sz w:val="18"/>
                <w:szCs w:val="18"/>
                <w:lang w:val="en-GB"/>
              </w:rPr>
              <w:t xml:space="preserve"> </w:t>
            </w:r>
            <w:r w:rsidRPr="003E41E1">
              <w:rPr>
                <w:rFonts w:asciiTheme="minorBidi" w:hAnsiTheme="minorBidi"/>
                <w:b/>
                <w:bCs/>
                <w:strike/>
                <w:color w:val="141413"/>
                <w:sz w:val="18"/>
                <w:szCs w:val="18"/>
                <w:lang w:val="en-GB"/>
              </w:rPr>
              <w:t>appropriate</w:t>
            </w:r>
            <w:r w:rsidRPr="003E41E1">
              <w:rPr>
                <w:rFonts w:asciiTheme="minorBidi" w:hAnsiTheme="minorBidi"/>
                <w:strike/>
                <w:color w:val="141413"/>
                <w:sz w:val="18"/>
                <w:szCs w:val="18"/>
                <w:lang w:val="en-GB"/>
              </w:rPr>
              <w:t xml:space="preserve"> register and style that serve the context and intention</w:t>
            </w:r>
          </w:p>
          <w:p w14:paraId="5F9F5A43" w14:textId="77777777" w:rsidR="00322FC9" w:rsidRPr="00322FC9" w:rsidRDefault="00322FC9" w:rsidP="00322FC9">
            <w:pPr>
              <w:pStyle w:val="ListParagraph"/>
              <w:numPr>
                <w:ilvl w:val="0"/>
                <w:numId w:val="66"/>
              </w:numPr>
              <w:ind w:left="301" w:hanging="284"/>
              <w:rPr>
                <w:rFonts w:ascii="Arial" w:eastAsia="Helvetica" w:hAnsi="Arial" w:cs="Arial"/>
                <w:sz w:val="18"/>
                <w:szCs w:val="18"/>
              </w:rPr>
            </w:pPr>
            <w:r w:rsidRPr="00322FC9">
              <w:rPr>
                <w:rFonts w:asciiTheme="minorBidi" w:hAnsiTheme="minorBidi"/>
                <w:color w:val="141413"/>
                <w:sz w:val="18"/>
                <w:szCs w:val="18"/>
                <w:lang w:val="en-GB"/>
              </w:rPr>
              <w:t xml:space="preserve">uses grammar, syntax and punctuation with a </w:t>
            </w:r>
            <w:r w:rsidRPr="00322FC9">
              <w:rPr>
                <w:rFonts w:asciiTheme="minorBidi" w:hAnsiTheme="minorBidi"/>
                <w:b/>
                <w:bCs/>
                <w:color w:val="141413"/>
                <w:sz w:val="18"/>
                <w:szCs w:val="18"/>
                <w:lang w:val="en-GB"/>
              </w:rPr>
              <w:t>high</w:t>
            </w:r>
            <w:r w:rsidRPr="00322FC9">
              <w:rPr>
                <w:rFonts w:asciiTheme="minorBidi" w:hAnsiTheme="minorBidi"/>
                <w:color w:val="141413"/>
                <w:sz w:val="18"/>
                <w:szCs w:val="18"/>
                <w:lang w:val="en-GB"/>
              </w:rPr>
              <w:t xml:space="preserve"> </w:t>
            </w:r>
            <w:r w:rsidRPr="00322FC9">
              <w:rPr>
                <w:rFonts w:asciiTheme="minorBidi" w:hAnsiTheme="minorBidi"/>
                <w:b/>
                <w:bCs/>
                <w:color w:val="141413"/>
                <w:sz w:val="18"/>
                <w:szCs w:val="18"/>
                <w:lang w:val="en-GB"/>
              </w:rPr>
              <w:t>degree</w:t>
            </w:r>
            <w:r w:rsidRPr="00322FC9">
              <w:rPr>
                <w:rFonts w:asciiTheme="minorBidi" w:hAnsiTheme="minorBidi"/>
                <w:color w:val="141413"/>
                <w:sz w:val="18"/>
                <w:szCs w:val="18"/>
                <w:lang w:val="en-GB"/>
              </w:rPr>
              <w:t xml:space="preserve"> of accuracy;</w:t>
            </w:r>
            <w:r>
              <w:rPr>
                <w:rFonts w:asciiTheme="minorBidi" w:hAnsiTheme="minorBidi"/>
                <w:color w:val="141413"/>
                <w:sz w:val="18"/>
                <w:szCs w:val="18"/>
                <w:lang w:val="en-GB"/>
              </w:rPr>
              <w:t xml:space="preserve"> </w:t>
            </w:r>
            <w:r w:rsidRPr="00322FC9">
              <w:rPr>
                <w:rFonts w:asciiTheme="minorBidi" w:hAnsiTheme="minorBidi"/>
                <w:color w:val="141413"/>
                <w:sz w:val="18"/>
                <w:szCs w:val="18"/>
                <w:lang w:val="en-GB"/>
              </w:rPr>
              <w:t xml:space="preserve">errors are minor and communication is </w:t>
            </w:r>
            <w:r w:rsidRPr="00322FC9">
              <w:rPr>
                <w:rFonts w:asciiTheme="minorBidi" w:hAnsiTheme="minorBidi"/>
                <w:b/>
                <w:bCs/>
                <w:color w:val="141413"/>
                <w:sz w:val="18"/>
                <w:szCs w:val="18"/>
                <w:lang w:val="en-GB"/>
              </w:rPr>
              <w:t>effective</w:t>
            </w:r>
          </w:p>
          <w:p w14:paraId="4E5C5811" w14:textId="77777777" w:rsidR="00322FC9" w:rsidRPr="003E41E1" w:rsidRDefault="00322FC9" w:rsidP="00322FC9">
            <w:pPr>
              <w:pStyle w:val="ListParagraph"/>
              <w:numPr>
                <w:ilvl w:val="0"/>
                <w:numId w:val="66"/>
              </w:numPr>
              <w:ind w:left="301" w:hanging="284"/>
              <w:rPr>
                <w:rFonts w:ascii="Arial" w:eastAsia="Helvetica" w:hAnsi="Arial" w:cs="Arial"/>
                <w:strike/>
                <w:sz w:val="18"/>
                <w:szCs w:val="18"/>
              </w:rPr>
            </w:pPr>
            <w:r w:rsidRPr="003E41E1">
              <w:rPr>
                <w:rFonts w:asciiTheme="minorBidi" w:hAnsiTheme="minorBidi"/>
                <w:strike/>
                <w:color w:val="141413"/>
                <w:sz w:val="18"/>
                <w:szCs w:val="18"/>
                <w:lang w:val="en-GB"/>
              </w:rPr>
              <w:t xml:space="preserve">spells/writes and pronounces with a </w:t>
            </w:r>
            <w:r w:rsidRPr="003E41E1">
              <w:rPr>
                <w:rFonts w:asciiTheme="minorBidi" w:hAnsiTheme="minorBidi"/>
                <w:b/>
                <w:bCs/>
                <w:strike/>
                <w:color w:val="141413"/>
                <w:sz w:val="18"/>
                <w:szCs w:val="18"/>
                <w:lang w:val="en-GB"/>
              </w:rPr>
              <w:t>high</w:t>
            </w:r>
            <w:r w:rsidRPr="003E41E1">
              <w:rPr>
                <w:rFonts w:asciiTheme="minorBidi" w:hAnsiTheme="minorBidi"/>
                <w:strike/>
                <w:color w:val="141413"/>
                <w:sz w:val="18"/>
                <w:szCs w:val="18"/>
                <w:lang w:val="en-GB"/>
              </w:rPr>
              <w:t xml:space="preserve"> </w:t>
            </w:r>
            <w:r w:rsidRPr="003E41E1">
              <w:rPr>
                <w:rFonts w:asciiTheme="minorBidi" w:hAnsiTheme="minorBidi"/>
                <w:b/>
                <w:bCs/>
                <w:strike/>
                <w:color w:val="141413"/>
                <w:sz w:val="18"/>
                <w:szCs w:val="18"/>
                <w:lang w:val="en-GB"/>
              </w:rPr>
              <w:t>degree</w:t>
            </w:r>
            <w:r w:rsidRPr="003E41E1">
              <w:rPr>
                <w:rFonts w:asciiTheme="minorBidi" w:hAnsiTheme="minorBidi"/>
                <w:strike/>
                <w:color w:val="141413"/>
                <w:sz w:val="18"/>
                <w:szCs w:val="18"/>
                <w:lang w:val="en-GB"/>
              </w:rPr>
              <w:t xml:space="preserve"> of accuracy; errors are minor and communication is </w:t>
            </w:r>
            <w:r w:rsidRPr="003E41E1">
              <w:rPr>
                <w:rFonts w:asciiTheme="minorBidi" w:hAnsiTheme="minorBidi"/>
                <w:b/>
                <w:bCs/>
                <w:strike/>
                <w:color w:val="141413"/>
                <w:sz w:val="18"/>
                <w:szCs w:val="18"/>
                <w:lang w:val="en-GB"/>
              </w:rPr>
              <w:t>effective</w:t>
            </w:r>
          </w:p>
          <w:p w14:paraId="1240961F" w14:textId="46C7C975" w:rsidR="00322FC9" w:rsidRPr="00322FC9" w:rsidRDefault="00322FC9" w:rsidP="00322FC9">
            <w:pPr>
              <w:pStyle w:val="ListParagraph"/>
              <w:numPr>
                <w:ilvl w:val="0"/>
                <w:numId w:val="66"/>
              </w:numPr>
              <w:ind w:left="301" w:hanging="284"/>
              <w:rPr>
                <w:rFonts w:ascii="Arial" w:eastAsia="Helvetica" w:hAnsi="Arial" w:cs="Arial"/>
                <w:sz w:val="18"/>
                <w:szCs w:val="18"/>
              </w:rPr>
            </w:pPr>
            <w:r w:rsidRPr="003E41E1">
              <w:rPr>
                <w:rFonts w:asciiTheme="minorBidi" w:hAnsiTheme="minorBidi"/>
                <w:strike/>
                <w:color w:val="141413"/>
                <w:sz w:val="18"/>
                <w:szCs w:val="18"/>
                <w:lang w:val="en-GB"/>
              </w:rPr>
              <w:t xml:space="preserve">makes </w:t>
            </w:r>
            <w:r w:rsidRPr="003E41E1">
              <w:rPr>
                <w:rFonts w:asciiTheme="minorBidi" w:hAnsiTheme="minorBidi"/>
                <w:b/>
                <w:bCs/>
                <w:strike/>
                <w:color w:val="141413"/>
                <w:sz w:val="18"/>
                <w:szCs w:val="18"/>
                <w:lang w:val="en-GB"/>
              </w:rPr>
              <w:t>effective</w:t>
            </w:r>
            <w:r w:rsidRPr="003E41E1">
              <w:rPr>
                <w:rFonts w:asciiTheme="minorBidi" w:hAnsiTheme="minorBidi"/>
                <w:strike/>
                <w:color w:val="141413"/>
                <w:sz w:val="18"/>
                <w:szCs w:val="18"/>
                <w:lang w:val="en-GB"/>
              </w:rPr>
              <w:t xml:space="preserve"> use of appropriate non-verbal communication techniques.</w:t>
            </w:r>
          </w:p>
        </w:tc>
        <w:tc>
          <w:tcPr>
            <w:tcW w:w="2569" w:type="pct"/>
          </w:tcPr>
          <w:p w14:paraId="3BA4981E" w14:textId="77777777" w:rsidR="00A15FFA" w:rsidRPr="003F7A41" w:rsidRDefault="00A15FFA" w:rsidP="009E14AB">
            <w:pPr>
              <w:rPr>
                <w:rFonts w:ascii="Arial" w:eastAsiaTheme="minorHAnsi" w:hAnsi="Arial" w:cs="Arial"/>
                <w:sz w:val="18"/>
                <w:szCs w:val="18"/>
              </w:rPr>
            </w:pPr>
            <w:r w:rsidRPr="003F7A41">
              <w:rPr>
                <w:rFonts w:ascii="Arial" w:eastAsiaTheme="minorHAnsi" w:hAnsi="Arial" w:cs="Arial"/>
                <w:sz w:val="18"/>
                <w:szCs w:val="18"/>
              </w:rPr>
              <w:t>The student:</w:t>
            </w:r>
          </w:p>
          <w:p w14:paraId="2B9AE003" w14:textId="027D2F73" w:rsidR="009A01C1" w:rsidRDefault="00AC6DC1" w:rsidP="009A01C1">
            <w:pPr>
              <w:pStyle w:val="ListParagraph"/>
              <w:numPr>
                <w:ilvl w:val="0"/>
                <w:numId w:val="86"/>
              </w:numPr>
              <w:ind w:left="330" w:hanging="284"/>
              <w:rPr>
                <w:rFonts w:ascii="Arial" w:eastAsiaTheme="minorHAnsi" w:hAnsi="Arial" w:cs="Arial"/>
                <w:sz w:val="18"/>
                <w:szCs w:val="18"/>
              </w:rPr>
            </w:pPr>
            <w:r>
              <w:rPr>
                <w:rFonts w:ascii="Arial" w:eastAsiaTheme="minorHAnsi" w:hAnsi="Arial" w:cs="Arial"/>
                <w:sz w:val="18"/>
                <w:szCs w:val="18"/>
              </w:rPr>
              <w:t xml:space="preserve"> </w:t>
            </w:r>
            <w:r w:rsidR="00453AB3" w:rsidRPr="00A51AE3">
              <w:rPr>
                <w:rFonts w:ascii="Arial" w:eastAsiaTheme="minorHAnsi" w:hAnsi="Arial" w:cs="Arial"/>
                <w:b/>
                <w:bCs/>
                <w:sz w:val="18"/>
                <w:szCs w:val="18"/>
              </w:rPr>
              <w:t>effectively</w:t>
            </w:r>
            <w:r w:rsidR="00453AB3">
              <w:rPr>
                <w:rFonts w:ascii="Arial" w:eastAsiaTheme="minorHAnsi" w:hAnsi="Arial" w:cs="Arial"/>
                <w:sz w:val="18"/>
                <w:szCs w:val="18"/>
              </w:rPr>
              <w:t xml:space="preserve"> </w:t>
            </w:r>
            <w:r w:rsidR="00453AB3" w:rsidRPr="00A51AE3">
              <w:rPr>
                <w:rFonts w:ascii="Arial" w:eastAsiaTheme="minorHAnsi" w:hAnsi="Arial" w:cs="Arial"/>
                <w:sz w:val="18"/>
                <w:szCs w:val="18"/>
              </w:rPr>
              <w:t xml:space="preserve">uses a range of appropriate </w:t>
            </w:r>
            <w:r w:rsidR="00453AB3">
              <w:rPr>
                <w:rFonts w:ascii="Arial" w:eastAsiaTheme="minorHAnsi" w:hAnsi="Arial" w:cs="Arial"/>
                <w:sz w:val="18"/>
                <w:szCs w:val="18"/>
              </w:rPr>
              <w:t xml:space="preserve">creative </w:t>
            </w:r>
            <w:r w:rsidR="00453AB3" w:rsidRPr="00A51AE3">
              <w:rPr>
                <w:rFonts w:ascii="Arial" w:eastAsiaTheme="minorHAnsi" w:hAnsi="Arial" w:cs="Arial"/>
                <w:sz w:val="18"/>
                <w:szCs w:val="18"/>
              </w:rPr>
              <w:t>vocabulary</w:t>
            </w:r>
            <w:r w:rsidR="006970DF">
              <w:rPr>
                <w:rFonts w:ascii="Arial" w:eastAsiaTheme="minorHAnsi" w:hAnsi="Arial" w:cs="Arial"/>
                <w:sz w:val="18"/>
                <w:szCs w:val="18"/>
              </w:rPr>
              <w:t xml:space="preserve"> </w:t>
            </w:r>
            <w:r w:rsidR="00453AB3">
              <w:rPr>
                <w:rFonts w:ascii="Arial" w:eastAsiaTheme="minorHAnsi" w:hAnsi="Arial" w:cs="Arial"/>
                <w:sz w:val="18"/>
                <w:szCs w:val="18"/>
              </w:rPr>
              <w:t>(</w:t>
            </w:r>
            <w:proofErr w:type="spellStart"/>
            <w:r w:rsidR="00453AB3">
              <w:rPr>
                <w:rFonts w:ascii="Arial" w:eastAsiaTheme="minorHAnsi" w:hAnsi="Arial" w:cs="Arial"/>
                <w:sz w:val="18"/>
                <w:szCs w:val="18"/>
              </w:rPr>
              <w:t>eg.</w:t>
            </w:r>
            <w:proofErr w:type="spellEnd"/>
            <w:r w:rsidR="00453AB3">
              <w:rPr>
                <w:rFonts w:ascii="Arial" w:eastAsiaTheme="minorHAnsi" w:hAnsi="Arial" w:cs="Arial"/>
                <w:sz w:val="18"/>
                <w:szCs w:val="18"/>
              </w:rPr>
              <w:t xml:space="preserve"> verbs, adjectives, adverbs) </w:t>
            </w:r>
            <w:r w:rsidR="00453AB3" w:rsidRPr="00A51AE3">
              <w:rPr>
                <w:rFonts w:ascii="Arial" w:eastAsiaTheme="minorHAnsi" w:hAnsi="Arial" w:cs="Arial"/>
                <w:sz w:val="18"/>
                <w:szCs w:val="18"/>
              </w:rPr>
              <w:t>and sentence structures, demonstrating a</w:t>
            </w:r>
            <w:r w:rsidR="00453AB3">
              <w:rPr>
                <w:rFonts w:ascii="Arial" w:eastAsiaTheme="minorHAnsi" w:hAnsi="Arial" w:cs="Arial"/>
                <w:sz w:val="18"/>
                <w:szCs w:val="18"/>
              </w:rPr>
              <w:t xml:space="preserve">n excellent </w:t>
            </w:r>
            <w:r w:rsidR="00453AB3" w:rsidRPr="00A51AE3">
              <w:rPr>
                <w:rFonts w:ascii="Arial" w:eastAsiaTheme="minorHAnsi" w:hAnsi="Arial" w:cs="Arial"/>
                <w:sz w:val="18"/>
                <w:szCs w:val="18"/>
              </w:rPr>
              <w:t xml:space="preserve">command of </w:t>
            </w:r>
            <w:r w:rsidR="00453AB3">
              <w:rPr>
                <w:rFonts w:ascii="Arial" w:eastAsiaTheme="minorHAnsi" w:hAnsi="Arial" w:cs="Arial"/>
                <w:sz w:val="18"/>
                <w:szCs w:val="18"/>
              </w:rPr>
              <w:t>context-specific vocabulary</w:t>
            </w:r>
            <w:r w:rsidR="00453AB3" w:rsidRPr="00A51AE3">
              <w:rPr>
                <w:rFonts w:ascii="Arial" w:eastAsiaTheme="minorHAnsi" w:hAnsi="Arial" w:cs="Arial"/>
                <w:sz w:val="18"/>
                <w:szCs w:val="18"/>
              </w:rPr>
              <w:t xml:space="preserve"> (</w:t>
            </w:r>
            <w:proofErr w:type="spellStart"/>
            <w:r w:rsidR="00453AB3">
              <w:rPr>
                <w:rFonts w:ascii="Arial" w:eastAsiaTheme="minorHAnsi" w:hAnsi="Arial" w:cs="Arial"/>
                <w:sz w:val="18"/>
                <w:szCs w:val="18"/>
              </w:rPr>
              <w:t>eg.</w:t>
            </w:r>
            <w:proofErr w:type="spellEnd"/>
            <w:r w:rsidR="00453AB3">
              <w:rPr>
                <w:rFonts w:ascii="Arial" w:eastAsiaTheme="minorHAnsi" w:hAnsi="Arial" w:cs="Arial"/>
                <w:sz w:val="18"/>
                <w:szCs w:val="18"/>
              </w:rPr>
              <w:t xml:space="preserve"> Kapo, crematoria</w:t>
            </w:r>
            <w:r w:rsidR="00453AB3" w:rsidRPr="00A51AE3">
              <w:rPr>
                <w:rFonts w:ascii="Arial" w:eastAsiaTheme="minorHAnsi" w:hAnsi="Arial" w:cs="Arial"/>
                <w:sz w:val="18"/>
                <w:szCs w:val="18"/>
              </w:rPr>
              <w:t>)</w:t>
            </w:r>
          </w:p>
          <w:p w14:paraId="6C854065" w14:textId="40DDF7EA" w:rsidR="00EF14B0" w:rsidRPr="009A01C1" w:rsidRDefault="009A01C1" w:rsidP="009A01C1">
            <w:pPr>
              <w:pStyle w:val="ListParagraph"/>
              <w:numPr>
                <w:ilvl w:val="0"/>
                <w:numId w:val="86"/>
              </w:numPr>
              <w:ind w:left="330" w:hanging="284"/>
              <w:rPr>
                <w:rFonts w:ascii="Arial" w:eastAsiaTheme="minorHAnsi" w:hAnsi="Arial" w:cs="Arial"/>
                <w:sz w:val="18"/>
                <w:szCs w:val="18"/>
              </w:rPr>
            </w:pPr>
            <w:r w:rsidRPr="009A01C1">
              <w:rPr>
                <w:rFonts w:ascii="Arial" w:eastAsiaTheme="minorHAnsi" w:hAnsi="Arial" w:cs="Arial"/>
                <w:i/>
                <w:iCs/>
                <w:sz w:val="18"/>
                <w:szCs w:val="18"/>
              </w:rPr>
              <w:t>(not assessed in this task)</w:t>
            </w:r>
          </w:p>
          <w:p w14:paraId="4CA46640" w14:textId="77777777" w:rsidR="009A01C1" w:rsidRPr="009A01C1" w:rsidRDefault="00AC6DC1" w:rsidP="009A01C1">
            <w:pPr>
              <w:pStyle w:val="ListParagraph"/>
              <w:numPr>
                <w:ilvl w:val="0"/>
                <w:numId w:val="86"/>
              </w:numPr>
              <w:ind w:left="330" w:hanging="284"/>
              <w:rPr>
                <w:rFonts w:ascii="Arial" w:eastAsiaTheme="minorHAnsi" w:hAnsi="Arial" w:cs="Arial"/>
                <w:sz w:val="18"/>
                <w:szCs w:val="18"/>
              </w:rPr>
            </w:pPr>
            <w:r>
              <w:rPr>
                <w:rFonts w:ascii="Arial" w:eastAsiaTheme="minorHAnsi" w:hAnsi="Arial" w:cs="Arial"/>
                <w:sz w:val="18"/>
                <w:szCs w:val="18"/>
              </w:rPr>
              <w:t xml:space="preserve"> </w:t>
            </w:r>
            <w:r w:rsidR="009A01C1">
              <w:rPr>
                <w:rFonts w:ascii="Arial" w:eastAsiaTheme="minorHAnsi" w:hAnsi="Arial" w:cs="Arial"/>
                <w:sz w:val="18"/>
                <w:szCs w:val="18"/>
                <w:lang w:val="en-IN"/>
              </w:rPr>
              <w:t xml:space="preserve">demonstrates a </w:t>
            </w:r>
            <w:r w:rsidR="009A01C1">
              <w:rPr>
                <w:rFonts w:ascii="Arial" w:eastAsiaTheme="minorHAnsi" w:hAnsi="Arial" w:cs="Arial"/>
                <w:b/>
                <w:bCs/>
                <w:sz w:val="18"/>
                <w:szCs w:val="18"/>
                <w:lang w:val="en-IN"/>
              </w:rPr>
              <w:t>high</w:t>
            </w:r>
            <w:r w:rsidR="009A01C1" w:rsidRPr="00A51AE3">
              <w:rPr>
                <w:rFonts w:ascii="Arial" w:eastAsiaTheme="minorHAnsi" w:hAnsi="Arial" w:cs="Arial"/>
                <w:b/>
                <w:bCs/>
                <w:sz w:val="18"/>
                <w:szCs w:val="18"/>
                <w:lang w:val="en-IN"/>
              </w:rPr>
              <w:t xml:space="preserve"> degree</w:t>
            </w:r>
            <w:r w:rsidR="009A01C1">
              <w:rPr>
                <w:rFonts w:ascii="Arial" w:eastAsiaTheme="minorHAnsi" w:hAnsi="Arial" w:cs="Arial"/>
                <w:sz w:val="18"/>
                <w:szCs w:val="18"/>
                <w:lang w:val="en-IN"/>
              </w:rPr>
              <w:t xml:space="preserve"> of accuracy in </w:t>
            </w:r>
            <w:r w:rsidR="009A01C1" w:rsidRPr="00C3445B">
              <w:rPr>
                <w:rFonts w:ascii="Arial" w:eastAsiaTheme="minorHAnsi" w:hAnsi="Arial" w:cs="Arial"/>
                <w:sz w:val="18"/>
                <w:szCs w:val="18"/>
                <w:lang w:val="en-IN"/>
              </w:rPr>
              <w:t>grammar</w:t>
            </w:r>
            <w:r w:rsidR="009A01C1">
              <w:rPr>
                <w:rFonts w:ascii="Arial" w:eastAsiaTheme="minorHAnsi" w:hAnsi="Arial" w:cs="Arial"/>
                <w:sz w:val="18"/>
                <w:szCs w:val="18"/>
                <w:lang w:val="en-IN"/>
              </w:rPr>
              <w:t xml:space="preserve">, </w:t>
            </w:r>
            <w:r w:rsidR="009A01C1" w:rsidRPr="00C3445B">
              <w:rPr>
                <w:rFonts w:ascii="Arial" w:eastAsiaTheme="minorHAnsi" w:hAnsi="Arial" w:cs="Arial"/>
                <w:sz w:val="18"/>
                <w:szCs w:val="18"/>
                <w:lang w:val="en-IN"/>
              </w:rPr>
              <w:t xml:space="preserve">syntax </w:t>
            </w:r>
            <w:r w:rsidR="009A01C1">
              <w:rPr>
                <w:rFonts w:ascii="Arial" w:eastAsiaTheme="minorHAnsi" w:hAnsi="Arial" w:cs="Arial"/>
                <w:sz w:val="18"/>
                <w:szCs w:val="18"/>
                <w:lang w:val="en-IN"/>
              </w:rPr>
              <w:t xml:space="preserve">and punctuation </w:t>
            </w:r>
            <w:r w:rsidR="009A01C1" w:rsidRPr="00C3445B">
              <w:rPr>
                <w:rFonts w:ascii="Arial" w:eastAsiaTheme="minorHAnsi" w:hAnsi="Arial" w:cs="Arial"/>
                <w:sz w:val="18"/>
                <w:szCs w:val="18"/>
                <w:lang w:val="en-IN"/>
              </w:rPr>
              <w:t>(capitalization, tenses, punctuation)</w:t>
            </w:r>
            <w:r w:rsidR="009A01C1">
              <w:rPr>
                <w:rFonts w:ascii="Arial" w:eastAsiaTheme="minorHAnsi" w:hAnsi="Arial" w:cs="Arial"/>
                <w:sz w:val="18"/>
                <w:szCs w:val="18"/>
                <w:lang w:val="en-IN"/>
              </w:rPr>
              <w:t xml:space="preserve">; errors are minor and communication is </w:t>
            </w:r>
            <w:r w:rsidR="009A01C1" w:rsidRPr="00A51AE3">
              <w:rPr>
                <w:rFonts w:ascii="Arial" w:eastAsiaTheme="minorHAnsi" w:hAnsi="Arial" w:cs="Arial"/>
                <w:b/>
                <w:bCs/>
                <w:sz w:val="18"/>
                <w:szCs w:val="18"/>
                <w:lang w:val="en-IN"/>
              </w:rPr>
              <w:t>effective</w:t>
            </w:r>
          </w:p>
          <w:p w14:paraId="6EE6D97F" w14:textId="77777777" w:rsidR="009A01C1" w:rsidRPr="009A01C1" w:rsidRDefault="009A01C1" w:rsidP="009A01C1">
            <w:pPr>
              <w:pStyle w:val="ListParagraph"/>
              <w:numPr>
                <w:ilvl w:val="0"/>
                <w:numId w:val="86"/>
              </w:numPr>
              <w:ind w:left="330" w:hanging="284"/>
              <w:rPr>
                <w:rFonts w:ascii="Arial" w:eastAsiaTheme="minorHAnsi" w:hAnsi="Arial" w:cs="Arial"/>
                <w:sz w:val="18"/>
                <w:szCs w:val="18"/>
              </w:rPr>
            </w:pPr>
            <w:r w:rsidRPr="009A01C1">
              <w:rPr>
                <w:rFonts w:ascii="Arial" w:eastAsiaTheme="minorHAnsi" w:hAnsi="Arial" w:cs="Arial"/>
                <w:i/>
                <w:iCs/>
                <w:sz w:val="18"/>
                <w:szCs w:val="18"/>
              </w:rPr>
              <w:t>(not assessed in this task)</w:t>
            </w:r>
          </w:p>
          <w:p w14:paraId="20B517B6" w14:textId="35F62A75" w:rsidR="009A01C1" w:rsidRPr="009A01C1" w:rsidRDefault="009A01C1" w:rsidP="009A01C1">
            <w:pPr>
              <w:pStyle w:val="ListParagraph"/>
              <w:numPr>
                <w:ilvl w:val="0"/>
                <w:numId w:val="86"/>
              </w:numPr>
              <w:ind w:left="330" w:hanging="284"/>
              <w:rPr>
                <w:rFonts w:ascii="Arial" w:eastAsiaTheme="minorHAnsi" w:hAnsi="Arial" w:cs="Arial"/>
                <w:sz w:val="18"/>
                <w:szCs w:val="18"/>
              </w:rPr>
            </w:pPr>
            <w:r w:rsidRPr="009A01C1">
              <w:rPr>
                <w:rFonts w:ascii="Arial" w:eastAsiaTheme="minorHAnsi" w:hAnsi="Arial" w:cs="Arial"/>
                <w:i/>
                <w:iCs/>
                <w:sz w:val="18"/>
                <w:szCs w:val="18"/>
              </w:rPr>
              <w:t>(not assessed in this task)</w:t>
            </w:r>
          </w:p>
        </w:tc>
      </w:tr>
    </w:tbl>
    <w:p w14:paraId="147021EB" w14:textId="02C6061A" w:rsidR="008B58F5" w:rsidRPr="008B58F5" w:rsidRDefault="00AB2506" w:rsidP="006B4527">
      <w:pPr>
        <w:jc w:val="both"/>
        <w:rPr>
          <w:rFonts w:ascii="Arial" w:hAnsi="Arial" w:cs="Arial"/>
        </w:rPr>
      </w:pPr>
      <w:r>
        <w:rPr>
          <w:rFonts w:ascii="Arial" w:hAnsi="Arial"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0"/>
      </w:tblGrid>
      <w:tr w:rsidR="00555E85" w14:paraId="111F703B" w14:textId="77777777" w:rsidTr="00B53727">
        <w:trPr>
          <w:trHeight w:val="680"/>
        </w:trPr>
        <w:tc>
          <w:tcPr>
            <w:tcW w:w="10450" w:type="dxa"/>
            <w:vAlign w:val="center"/>
          </w:tcPr>
          <w:p w14:paraId="217142E1" w14:textId="2157DECA" w:rsidR="00555E85" w:rsidRDefault="00555E85" w:rsidP="006B4527">
            <w:pPr>
              <w:jc w:val="center"/>
              <w:rPr>
                <w:rFonts w:asciiTheme="minorBidi" w:hAnsiTheme="minorBidi"/>
                <w:b/>
              </w:rPr>
            </w:pPr>
            <w:r w:rsidRPr="004B5543">
              <w:rPr>
                <w:rFonts w:ascii="Arial" w:hAnsi="Arial" w:cs="Arial"/>
                <w:noProof/>
                <w:sz w:val="10"/>
                <w:szCs w:val="10"/>
                <w:shd w:val="clear" w:color="auto" w:fill="FAAF40"/>
              </w:rPr>
              <w:lastRenderedPageBreak/>
              <mc:AlternateContent>
                <mc:Choice Requires="wps">
                  <w:drawing>
                    <wp:anchor distT="0" distB="0" distL="114300" distR="114300" simplePos="0" relativeHeight="251701248" behindDoc="1" locked="0" layoutInCell="1" allowOverlap="1" wp14:anchorId="7C1014AD" wp14:editId="0A43395E">
                      <wp:simplePos x="0" y="0"/>
                      <wp:positionH relativeFrom="column">
                        <wp:posOffset>-62865</wp:posOffset>
                      </wp:positionH>
                      <wp:positionV relativeFrom="paragraph">
                        <wp:posOffset>-93980</wp:posOffset>
                      </wp:positionV>
                      <wp:extent cx="6654800" cy="374650"/>
                      <wp:effectExtent l="12700" t="12700" r="25400" b="31750"/>
                      <wp:wrapNone/>
                      <wp:docPr id="823396841" name="Rounded Rectangle 823396841"/>
                      <wp:cNvGraphicFramePr/>
                      <a:graphic xmlns:a="http://schemas.openxmlformats.org/drawingml/2006/main">
                        <a:graphicData uri="http://schemas.microsoft.com/office/word/2010/wordprocessingShape">
                          <wps:wsp>
                            <wps:cNvSpPr/>
                            <wps:spPr>
                              <a:xfrm>
                                <a:off x="0" y="0"/>
                                <a:ext cx="6654800" cy="374650"/>
                              </a:xfrm>
                              <a:prstGeom prst="roundRect">
                                <a:avLst/>
                              </a:prstGeom>
                              <a:solidFill>
                                <a:srgbClr val="FBB040"/>
                              </a:solidFill>
                              <a:ln w="381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045F6CC" id="Rounded Rectangle 823396841" o:spid="_x0000_s1026" style="position:absolute;margin-left:-4.95pt;margin-top:-7.4pt;width:524pt;height: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" fillcolor="#fbb040" strokecolor="black [3200]" strokeweight="3pt"/>
                  </w:pict>
                </mc:Fallback>
              </mc:AlternateContent>
            </w:r>
            <w:r w:rsidRPr="00F254F8">
              <w:rPr>
                <w:rFonts w:asciiTheme="minorBidi" w:hAnsiTheme="minorBidi"/>
                <w:b/>
              </w:rPr>
              <w:t>Task-</w:t>
            </w:r>
            <w:r w:rsidR="006B4527">
              <w:rPr>
                <w:rFonts w:asciiTheme="minorBidi" w:hAnsiTheme="minorBidi"/>
                <w:b/>
              </w:rPr>
              <w:t>S</w:t>
            </w:r>
            <w:r w:rsidRPr="00F254F8">
              <w:rPr>
                <w:rFonts w:asciiTheme="minorBidi" w:hAnsiTheme="minorBidi"/>
                <w:b/>
              </w:rPr>
              <w:t xml:space="preserve">pecific </w:t>
            </w:r>
            <w:r w:rsidR="006B4527">
              <w:rPr>
                <w:rFonts w:asciiTheme="minorBidi" w:hAnsiTheme="minorBidi"/>
                <w:b/>
              </w:rPr>
              <w:t>I</w:t>
            </w:r>
            <w:r w:rsidRPr="00F254F8">
              <w:rPr>
                <w:rFonts w:asciiTheme="minorBidi" w:hAnsiTheme="minorBidi"/>
                <w:b/>
              </w:rPr>
              <w:t>nstructions</w:t>
            </w:r>
          </w:p>
        </w:tc>
      </w:tr>
    </w:tbl>
    <w:p w14:paraId="65C9D69A" w14:textId="77777777" w:rsidR="001F575A" w:rsidRDefault="003E41E1" w:rsidP="003E41E1">
      <w:pPr>
        <w:pStyle w:val="NormalWeb"/>
        <w:spacing w:before="240" w:beforeAutospacing="0" w:after="240" w:afterAutospacing="0"/>
        <w:rPr>
          <w:rFonts w:ascii="Arial" w:hAnsi="Arial" w:cs="Arial"/>
          <w:color w:val="000000"/>
        </w:rPr>
      </w:pPr>
      <w:r>
        <w:rPr>
          <w:rFonts w:ascii="Arial" w:hAnsi="Arial" w:cs="Arial"/>
          <w:color w:val="000000"/>
        </w:rPr>
        <w:t xml:space="preserve">For this assessment, you will write a </w:t>
      </w:r>
      <w:r>
        <w:rPr>
          <w:rFonts w:ascii="Arial" w:hAnsi="Arial" w:cs="Arial"/>
          <w:b/>
          <w:bCs/>
          <w:color w:val="000000"/>
        </w:rPr>
        <w:t>historical fiction narrative</w:t>
      </w:r>
      <w:r>
        <w:rPr>
          <w:rFonts w:ascii="Arial" w:hAnsi="Arial" w:cs="Arial"/>
          <w:color w:val="000000"/>
        </w:rPr>
        <w:t xml:space="preserve"> set during the Holocaust. You will use a variety of </w:t>
      </w:r>
      <w:r>
        <w:rPr>
          <w:rFonts w:ascii="Arial" w:hAnsi="Arial" w:cs="Arial"/>
          <w:b/>
          <w:bCs/>
          <w:color w:val="000000"/>
        </w:rPr>
        <w:t xml:space="preserve">descriptive writing </w:t>
      </w:r>
      <w:r>
        <w:rPr>
          <w:rFonts w:ascii="Arial" w:hAnsi="Arial" w:cs="Arial"/>
          <w:color w:val="000000"/>
        </w:rPr>
        <w:t xml:space="preserve">techniques and </w:t>
      </w:r>
      <w:r>
        <w:rPr>
          <w:rFonts w:ascii="Arial" w:hAnsi="Arial" w:cs="Arial"/>
          <w:b/>
          <w:bCs/>
          <w:color w:val="000000"/>
        </w:rPr>
        <w:t>characterisation</w:t>
      </w:r>
      <w:r>
        <w:rPr>
          <w:rFonts w:ascii="Arial" w:hAnsi="Arial" w:cs="Arial"/>
          <w:color w:val="000000"/>
        </w:rPr>
        <w:t xml:space="preserve"> strategies to immerse the reader in the time and place your story takes place in. </w:t>
      </w:r>
    </w:p>
    <w:p w14:paraId="51757747" w14:textId="226DB51D" w:rsidR="001F575A" w:rsidRDefault="003E41E1" w:rsidP="003E41E1">
      <w:pPr>
        <w:pStyle w:val="NormalWeb"/>
        <w:spacing w:before="240" w:beforeAutospacing="0" w:after="240" w:afterAutospacing="0"/>
        <w:rPr>
          <w:color w:val="000000"/>
        </w:rPr>
      </w:pPr>
      <w:r>
        <w:rPr>
          <w:rFonts w:ascii="Arial" w:hAnsi="Arial" w:cs="Arial"/>
          <w:color w:val="000000"/>
        </w:rPr>
        <w:t xml:space="preserve">For this task, you </w:t>
      </w:r>
      <w:r>
        <w:rPr>
          <w:rFonts w:ascii="Arial" w:hAnsi="Arial" w:cs="Arial"/>
          <w:b/>
          <w:bCs/>
          <w:color w:val="000000"/>
        </w:rPr>
        <w:t xml:space="preserve">do not </w:t>
      </w:r>
      <w:r>
        <w:rPr>
          <w:rFonts w:ascii="Arial" w:hAnsi="Arial" w:cs="Arial"/>
          <w:color w:val="000000"/>
        </w:rPr>
        <w:t xml:space="preserve">need to write a complete story with a resolution. Instead, you will write </w:t>
      </w:r>
      <w:r>
        <w:rPr>
          <w:rFonts w:ascii="Arial" w:hAnsi="Arial" w:cs="Arial"/>
          <w:b/>
          <w:bCs/>
          <w:color w:val="000000"/>
        </w:rPr>
        <w:t>one dramatic scene</w:t>
      </w:r>
      <w:r>
        <w:rPr>
          <w:rFonts w:ascii="Arial" w:hAnsi="Arial" w:cs="Arial"/>
          <w:color w:val="000000"/>
        </w:rPr>
        <w:t xml:space="preserve"> based on a specific event and prompt.</w:t>
      </w:r>
      <w:r w:rsidR="001F575A">
        <w:rPr>
          <w:color w:val="000000"/>
        </w:rPr>
        <w:t xml:space="preserve"> </w:t>
      </w:r>
    </w:p>
    <w:p w14:paraId="067379AF" w14:textId="15A0B611" w:rsidR="003E41E1" w:rsidRDefault="003E41E1" w:rsidP="003E41E1">
      <w:pPr>
        <w:pStyle w:val="NormalWeb"/>
        <w:spacing w:before="240" w:beforeAutospacing="0" w:after="240" w:afterAutospacing="0"/>
      </w:pPr>
      <w:r>
        <w:rPr>
          <w:rFonts w:ascii="Arial" w:hAnsi="Arial" w:cs="Arial"/>
          <w:color w:val="000000"/>
        </w:rPr>
        <w:t xml:space="preserve">Before we begin, watch this video on </w:t>
      </w:r>
      <w:hyperlink r:id="rId8" w:history="1">
        <w:r>
          <w:rPr>
            <w:rStyle w:val="Hyperlink"/>
            <w:rFonts w:ascii="Arial" w:hAnsi="Arial" w:cs="Arial"/>
            <w:color w:val="1155CC"/>
          </w:rPr>
          <w:t>historical fiction</w:t>
        </w:r>
      </w:hyperlink>
      <w:r>
        <w:rPr>
          <w:rFonts w:ascii="Arial" w:hAnsi="Arial" w:cs="Arial"/>
          <w:color w:val="000000"/>
        </w:rPr>
        <w:t xml:space="preserve"> and familiarise yourself with key features of the genre. </w:t>
      </w:r>
    </w:p>
    <w:p w14:paraId="170FD23E" w14:textId="77777777" w:rsidR="003E41E1" w:rsidRDefault="003E41E1" w:rsidP="003E41E1">
      <w:pPr>
        <w:pStyle w:val="NormalWeb"/>
        <w:spacing w:before="0" w:beforeAutospacing="0" w:after="0" w:afterAutospacing="0"/>
        <w:jc w:val="center"/>
      </w:pPr>
      <w:r>
        <w:rPr>
          <w:rFonts w:ascii="Arial" w:hAnsi="Arial" w:cs="Arial"/>
          <w:b/>
          <w:bCs/>
          <w:color w:val="000000"/>
          <w:shd w:val="clear" w:color="auto" w:fill="F1C232"/>
        </w:rPr>
        <w:t>1. Selecting</w:t>
      </w:r>
    </w:p>
    <w:p w14:paraId="550159AE" w14:textId="77777777" w:rsidR="003E41E1" w:rsidRDefault="003E41E1" w:rsidP="003E41E1">
      <w:pPr>
        <w:pStyle w:val="NormalWeb"/>
        <w:spacing w:before="240" w:beforeAutospacing="0" w:after="240" w:afterAutospacing="0"/>
      </w:pPr>
      <w:r>
        <w:rPr>
          <w:rFonts w:ascii="Arial" w:hAnsi="Arial" w:cs="Arial"/>
          <w:b/>
          <w:bCs/>
          <w:i/>
          <w:iCs/>
          <w:color w:val="000000"/>
        </w:rPr>
        <w:t>Select</w:t>
      </w:r>
      <w:r>
        <w:rPr>
          <w:rFonts w:ascii="Arial" w:hAnsi="Arial" w:cs="Arial"/>
          <w:i/>
          <w:iCs/>
          <w:color w:val="000000"/>
        </w:rPr>
        <w:t xml:space="preserve"> one of the four prompts listed below. Then, </w:t>
      </w:r>
      <w:r>
        <w:rPr>
          <w:rFonts w:ascii="Arial" w:hAnsi="Arial" w:cs="Arial"/>
          <w:b/>
          <w:bCs/>
          <w:i/>
          <w:iCs/>
          <w:color w:val="000000"/>
        </w:rPr>
        <w:t>read/view</w:t>
      </w:r>
      <w:r>
        <w:rPr>
          <w:rFonts w:ascii="Arial" w:hAnsi="Arial" w:cs="Arial"/>
          <w:i/>
          <w:iCs/>
          <w:color w:val="000000"/>
        </w:rPr>
        <w:t xml:space="preserve"> the sources and create notes on the following:</w:t>
      </w:r>
    </w:p>
    <w:p w14:paraId="2FDA5B27" w14:textId="77777777" w:rsidR="003E41E1" w:rsidRDefault="003E41E1" w:rsidP="003E41E1">
      <w:pPr>
        <w:pStyle w:val="NormalWeb"/>
        <w:numPr>
          <w:ilvl w:val="0"/>
          <w:numId w:val="79"/>
        </w:numPr>
        <w:spacing w:before="0" w:beforeAutospacing="0" w:after="0" w:afterAutospacing="0"/>
        <w:textAlignment w:val="baseline"/>
        <w:rPr>
          <w:rFonts w:ascii="Arial" w:hAnsi="Arial" w:cs="Arial"/>
          <w:color w:val="000000"/>
        </w:rPr>
      </w:pPr>
      <w:r>
        <w:rPr>
          <w:rFonts w:ascii="Arial" w:hAnsi="Arial" w:cs="Arial"/>
          <w:color w:val="000000"/>
        </w:rPr>
        <w:t>Key words </w:t>
      </w:r>
    </w:p>
    <w:p w14:paraId="66E7B311" w14:textId="77777777" w:rsidR="003E41E1" w:rsidRDefault="003E41E1" w:rsidP="003E41E1">
      <w:pPr>
        <w:pStyle w:val="NormalWeb"/>
        <w:numPr>
          <w:ilvl w:val="0"/>
          <w:numId w:val="79"/>
        </w:numPr>
        <w:spacing w:before="0" w:beforeAutospacing="0" w:after="0" w:afterAutospacing="0"/>
        <w:textAlignment w:val="baseline"/>
        <w:rPr>
          <w:rFonts w:ascii="Arial" w:hAnsi="Arial" w:cs="Arial"/>
          <w:color w:val="000000"/>
        </w:rPr>
      </w:pPr>
      <w:r>
        <w:rPr>
          <w:rFonts w:ascii="Arial" w:hAnsi="Arial" w:cs="Arial"/>
          <w:color w:val="000000"/>
        </w:rPr>
        <w:t>Strong emotions</w:t>
      </w:r>
    </w:p>
    <w:p w14:paraId="61CD9374" w14:textId="77777777" w:rsidR="003E41E1" w:rsidRDefault="003E41E1" w:rsidP="003E41E1">
      <w:pPr>
        <w:pStyle w:val="NormalWeb"/>
        <w:numPr>
          <w:ilvl w:val="0"/>
          <w:numId w:val="79"/>
        </w:numPr>
        <w:spacing w:before="0" w:beforeAutospacing="0" w:after="0" w:afterAutospacing="0"/>
        <w:textAlignment w:val="baseline"/>
        <w:rPr>
          <w:rFonts w:ascii="Arial" w:hAnsi="Arial" w:cs="Arial"/>
          <w:color w:val="000000"/>
        </w:rPr>
      </w:pPr>
      <w:r>
        <w:rPr>
          <w:rFonts w:ascii="Arial" w:hAnsi="Arial" w:cs="Arial"/>
          <w:color w:val="000000"/>
        </w:rPr>
        <w:t>Memorable images or setting details</w:t>
      </w:r>
    </w:p>
    <w:p w14:paraId="269EA1C8" w14:textId="77777777" w:rsidR="003E41E1" w:rsidRDefault="003E41E1" w:rsidP="003E41E1">
      <w:pPr>
        <w:pStyle w:val="NormalWeb"/>
        <w:numPr>
          <w:ilvl w:val="0"/>
          <w:numId w:val="79"/>
        </w:numPr>
        <w:spacing w:before="0" w:beforeAutospacing="0" w:after="240" w:afterAutospacing="0"/>
        <w:textAlignment w:val="baseline"/>
        <w:rPr>
          <w:rFonts w:ascii="Arial" w:hAnsi="Arial" w:cs="Arial"/>
          <w:color w:val="000000"/>
        </w:rPr>
      </w:pPr>
      <w:r>
        <w:rPr>
          <w:rFonts w:ascii="Arial" w:hAnsi="Arial" w:cs="Arial"/>
          <w:color w:val="000000"/>
        </w:rPr>
        <w:t>Other facts or details you might use in your story</w:t>
      </w:r>
    </w:p>
    <w:tbl>
      <w:tblPr>
        <w:tblW w:w="0" w:type="auto"/>
        <w:tblCellMar>
          <w:top w:w="15" w:type="dxa"/>
          <w:left w:w="15" w:type="dxa"/>
          <w:bottom w:w="15" w:type="dxa"/>
          <w:right w:w="15" w:type="dxa"/>
        </w:tblCellMar>
        <w:tblLook w:val="04A0" w:firstRow="1" w:lastRow="0" w:firstColumn="1" w:lastColumn="0" w:noHBand="0" w:noVBand="1"/>
      </w:tblPr>
      <w:tblGrid>
        <w:gridCol w:w="4385"/>
        <w:gridCol w:w="6055"/>
      </w:tblGrid>
      <w:tr w:rsidR="003E41E1" w14:paraId="629434B2" w14:textId="77777777" w:rsidTr="001F575A">
        <w:trPr>
          <w:trHeight w:val="284"/>
        </w:trPr>
        <w:tc>
          <w:tcPr>
            <w:tcW w:w="0" w:type="auto"/>
            <w:gridSpan w:val="2"/>
            <w:tcMar>
              <w:top w:w="100" w:type="dxa"/>
              <w:left w:w="100" w:type="dxa"/>
              <w:bottom w:w="100" w:type="dxa"/>
              <w:right w:w="100" w:type="dxa"/>
            </w:tcMar>
            <w:hideMark/>
          </w:tcPr>
          <w:p w14:paraId="2EB14AED" w14:textId="77777777" w:rsidR="003E41E1" w:rsidRPr="001F575A" w:rsidRDefault="003E41E1">
            <w:pPr>
              <w:pStyle w:val="NormalWeb"/>
              <w:spacing w:before="0" w:beforeAutospacing="0" w:after="0" w:afterAutospacing="0"/>
              <w:ind w:left="-20"/>
              <w:rPr>
                <w:b/>
                <w:bCs/>
              </w:rPr>
            </w:pPr>
            <w:r w:rsidRPr="001F575A">
              <w:rPr>
                <w:rFonts w:ascii="Arial" w:hAnsi="Arial" w:cs="Arial"/>
                <w:b/>
                <w:bCs/>
                <w:color w:val="1C4587"/>
              </w:rPr>
              <w:t>Auschwitz Concentration Camps</w:t>
            </w:r>
          </w:p>
        </w:tc>
      </w:tr>
      <w:tr w:rsidR="003E41E1" w14:paraId="073DB490" w14:textId="77777777" w:rsidTr="001F575A">
        <w:trPr>
          <w:trHeight w:val="3650"/>
        </w:trPr>
        <w:tc>
          <w:tcPr>
            <w:tcW w:w="4385" w:type="dxa"/>
            <w:shd w:val="clear" w:color="auto" w:fill="C6D9F1" w:themeFill="text2" w:themeFillTint="33"/>
            <w:tcMar>
              <w:top w:w="100" w:type="dxa"/>
              <w:left w:w="100" w:type="dxa"/>
              <w:bottom w:w="100" w:type="dxa"/>
              <w:right w:w="100" w:type="dxa"/>
            </w:tcMar>
            <w:hideMark/>
          </w:tcPr>
          <w:p w14:paraId="6AB67F42" w14:textId="765010ED" w:rsidR="003E41E1" w:rsidRDefault="003E41E1">
            <w:pPr>
              <w:pStyle w:val="NormalWeb"/>
              <w:spacing w:before="0" w:beforeAutospacing="0" w:after="0" w:afterAutospacing="0"/>
              <w:ind w:left="-20"/>
            </w:pPr>
            <w:r>
              <w:rPr>
                <w:rFonts w:ascii="Arial" w:hAnsi="Arial" w:cs="Arial"/>
                <w:b/>
                <w:bCs/>
                <w:color w:val="000000"/>
              </w:rPr>
              <w:t>PROMPT # 1:</w:t>
            </w:r>
            <w:r>
              <w:rPr>
                <w:rFonts w:ascii="Arial" w:hAnsi="Arial" w:cs="Arial"/>
                <w:color w:val="000000"/>
              </w:rPr>
              <w:t xml:space="preserve"> The protagonist is an inmate of Auschwitz. One day, they return to the barracks after a day of hard </w:t>
            </w:r>
            <w:proofErr w:type="spellStart"/>
            <w:r>
              <w:rPr>
                <w:rFonts w:ascii="Arial" w:hAnsi="Arial" w:cs="Arial"/>
                <w:color w:val="000000"/>
              </w:rPr>
              <w:t>labor</w:t>
            </w:r>
            <w:proofErr w:type="spellEnd"/>
            <w:r>
              <w:rPr>
                <w:rFonts w:ascii="Arial" w:hAnsi="Arial" w:cs="Arial"/>
                <w:color w:val="000000"/>
              </w:rPr>
              <w:t xml:space="preserve"> and discover that </w:t>
            </w:r>
            <w:r w:rsidR="00CE7AF2">
              <w:rPr>
                <w:rFonts w:ascii="Arial" w:hAnsi="Arial" w:cs="Arial"/>
                <w:color w:val="000000"/>
              </w:rPr>
              <w:t>a close family member</w:t>
            </w:r>
            <w:r>
              <w:rPr>
                <w:rFonts w:ascii="Arial" w:hAnsi="Arial" w:cs="Arial"/>
                <w:color w:val="000000"/>
              </w:rPr>
              <w:t xml:space="preserve"> is missing. Write a scene about the character’s reaction to the situation. What are the character’s thoughts and emotions? What actions do they take to find their </w:t>
            </w:r>
            <w:r w:rsidR="00CE7AF2">
              <w:rPr>
                <w:rFonts w:ascii="Arial" w:hAnsi="Arial" w:cs="Arial"/>
                <w:color w:val="000000"/>
              </w:rPr>
              <w:t>missing loved one</w:t>
            </w:r>
            <w:r>
              <w:rPr>
                <w:rFonts w:ascii="Arial" w:hAnsi="Arial" w:cs="Arial"/>
                <w:color w:val="000000"/>
              </w:rPr>
              <w:t>? What does the character see and hear? </w:t>
            </w:r>
          </w:p>
        </w:tc>
        <w:tc>
          <w:tcPr>
            <w:tcW w:w="6055" w:type="dxa"/>
            <w:shd w:val="clear" w:color="auto" w:fill="C6D9F1" w:themeFill="text2" w:themeFillTint="33"/>
            <w:tcMar>
              <w:top w:w="100" w:type="dxa"/>
              <w:left w:w="100" w:type="dxa"/>
              <w:bottom w:w="100" w:type="dxa"/>
              <w:right w:w="100" w:type="dxa"/>
            </w:tcMar>
            <w:hideMark/>
          </w:tcPr>
          <w:p w14:paraId="763CE4B5" w14:textId="77777777" w:rsidR="003E41E1" w:rsidRPr="001F575A" w:rsidRDefault="003E41E1">
            <w:pPr>
              <w:pStyle w:val="NormalWeb"/>
              <w:spacing w:before="0" w:beforeAutospacing="0" w:after="0" w:afterAutospacing="0"/>
            </w:pPr>
            <w:hyperlink r:id="rId9" w:history="1">
              <w:r w:rsidRPr="001F575A">
                <w:rPr>
                  <w:rStyle w:val="Hyperlink"/>
                  <w:rFonts w:ascii="Arial" w:hAnsi="Arial" w:cs="Arial"/>
                  <w:color w:val="1155CC"/>
                </w:rPr>
                <w:t>Three Survivors Remember Auschwitz, 80 Years Later</w:t>
              </w:r>
            </w:hyperlink>
            <w:r w:rsidRPr="001F575A">
              <w:rPr>
                <w:rFonts w:ascii="Arial" w:hAnsi="Arial" w:cs="Arial"/>
                <w:color w:val="000000"/>
              </w:rPr>
              <w:t xml:space="preserve"> (video)</w:t>
            </w:r>
          </w:p>
          <w:p w14:paraId="191EFCE0" w14:textId="77777777" w:rsidR="003E41E1" w:rsidRPr="001F575A" w:rsidRDefault="003E41E1">
            <w:pPr>
              <w:pStyle w:val="NormalWeb"/>
              <w:spacing w:before="200" w:beforeAutospacing="0" w:after="0" w:afterAutospacing="0"/>
            </w:pPr>
            <w:hyperlink r:id="rId10" w:history="1">
              <w:r w:rsidRPr="001F575A">
                <w:rPr>
                  <w:rStyle w:val="Hyperlink"/>
                  <w:rFonts w:ascii="Arial" w:hAnsi="Arial" w:cs="Arial"/>
                  <w:color w:val="1155CC"/>
                </w:rPr>
                <w:t>Tales from Auschwitz: Survivor Stories</w:t>
              </w:r>
            </w:hyperlink>
            <w:r w:rsidRPr="001F575A">
              <w:rPr>
                <w:rFonts w:ascii="Arial" w:hAnsi="Arial" w:cs="Arial"/>
                <w:color w:val="000000"/>
              </w:rPr>
              <w:t xml:space="preserve"> (text)</w:t>
            </w:r>
          </w:p>
          <w:p w14:paraId="54D7E049" w14:textId="77777777" w:rsidR="003E41E1" w:rsidRPr="001F575A" w:rsidRDefault="003E41E1">
            <w:pPr>
              <w:pStyle w:val="NormalWeb"/>
              <w:spacing w:before="200" w:beforeAutospacing="0" w:after="0" w:afterAutospacing="0"/>
            </w:pPr>
            <w:hyperlink r:id="rId11" w:history="1">
              <w:r w:rsidRPr="001F575A">
                <w:rPr>
                  <w:rStyle w:val="Hyperlink"/>
                  <w:rFonts w:ascii="Arial" w:hAnsi="Arial" w:cs="Arial"/>
                  <w:color w:val="1155CC"/>
                </w:rPr>
                <w:t>Never Shall I Forget</w:t>
              </w:r>
            </w:hyperlink>
            <w:r w:rsidRPr="001F575A">
              <w:rPr>
                <w:rFonts w:ascii="Arial" w:hAnsi="Arial" w:cs="Arial"/>
                <w:color w:val="000000"/>
              </w:rPr>
              <w:t xml:space="preserve"> by Elie Wiesel (poem)</w:t>
            </w:r>
          </w:p>
          <w:p w14:paraId="78C43239" w14:textId="77777777" w:rsidR="003E41E1" w:rsidRPr="001F575A" w:rsidRDefault="003E41E1">
            <w:pPr>
              <w:pStyle w:val="NormalWeb"/>
              <w:spacing w:before="200" w:beforeAutospacing="0" w:after="0" w:afterAutospacing="0"/>
            </w:pPr>
            <w:hyperlink r:id="rId12" w:history="1">
              <w:r w:rsidRPr="001F575A">
                <w:rPr>
                  <w:rStyle w:val="Hyperlink"/>
                  <w:rFonts w:ascii="Arial" w:hAnsi="Arial" w:cs="Arial"/>
                  <w:color w:val="1155CC"/>
                </w:rPr>
                <w:t>Auschwitz: 80 years after its liberation, three survivors tell their stories</w:t>
              </w:r>
            </w:hyperlink>
            <w:r w:rsidRPr="001F575A">
              <w:rPr>
                <w:rFonts w:ascii="Arial" w:hAnsi="Arial" w:cs="Arial"/>
                <w:color w:val="000000"/>
              </w:rPr>
              <w:t xml:space="preserve"> (text)</w:t>
            </w:r>
          </w:p>
          <w:p w14:paraId="19C7AF84" w14:textId="77777777" w:rsidR="003E41E1" w:rsidRPr="001F575A" w:rsidRDefault="003E41E1">
            <w:pPr>
              <w:pStyle w:val="NormalWeb"/>
              <w:spacing w:before="200" w:beforeAutospacing="0" w:after="0" w:afterAutospacing="0"/>
            </w:pPr>
            <w:hyperlink r:id="rId13" w:history="1">
              <w:r w:rsidRPr="001F575A">
                <w:rPr>
                  <w:rStyle w:val="Hyperlink"/>
                  <w:rFonts w:ascii="Arial" w:hAnsi="Arial" w:cs="Arial"/>
                  <w:color w:val="1155CC"/>
                </w:rPr>
                <w:t>War and Remembrance - "Selection" Scene at Auschwitz-Birkenau</w:t>
              </w:r>
            </w:hyperlink>
            <w:r w:rsidRPr="001F575A">
              <w:rPr>
                <w:rFonts w:ascii="Arial" w:hAnsi="Arial" w:cs="Arial"/>
                <w:color w:val="000000"/>
              </w:rPr>
              <w:t xml:space="preserve"> (movie excerpt)</w:t>
            </w:r>
          </w:p>
          <w:p w14:paraId="1CA529B5" w14:textId="77777777" w:rsidR="003E41E1" w:rsidRPr="001F575A" w:rsidRDefault="003E41E1">
            <w:pPr>
              <w:pStyle w:val="NormalWeb"/>
              <w:spacing w:before="200" w:beforeAutospacing="0" w:after="0" w:afterAutospacing="0"/>
            </w:pPr>
            <w:hyperlink r:id="rId14" w:history="1">
              <w:r w:rsidRPr="001F575A">
                <w:rPr>
                  <w:rStyle w:val="Hyperlink"/>
                  <w:rFonts w:ascii="Arial" w:hAnsi="Arial" w:cs="Arial"/>
                  <w:color w:val="1155CC"/>
                </w:rPr>
                <w:t>Auschwitz Survivors Tell Their Stories</w:t>
              </w:r>
            </w:hyperlink>
            <w:r w:rsidRPr="001F575A">
              <w:rPr>
                <w:rFonts w:ascii="Arial" w:hAnsi="Arial" w:cs="Arial"/>
                <w:color w:val="1155CC"/>
                <w:u w:val="single"/>
              </w:rPr>
              <w:t xml:space="preserve"> </w:t>
            </w:r>
            <w:r w:rsidRPr="001F575A">
              <w:rPr>
                <w:rFonts w:ascii="Arial" w:hAnsi="Arial" w:cs="Arial"/>
                <w:color w:val="000000"/>
              </w:rPr>
              <w:t>(video)</w:t>
            </w:r>
          </w:p>
        </w:tc>
      </w:tr>
      <w:tr w:rsidR="003E41E1" w14:paraId="15D87D8F" w14:textId="77777777" w:rsidTr="001F575A">
        <w:tc>
          <w:tcPr>
            <w:tcW w:w="0" w:type="auto"/>
            <w:gridSpan w:val="2"/>
            <w:tcMar>
              <w:top w:w="100" w:type="dxa"/>
              <w:left w:w="100" w:type="dxa"/>
              <w:bottom w:w="100" w:type="dxa"/>
              <w:right w:w="100" w:type="dxa"/>
            </w:tcMar>
            <w:hideMark/>
          </w:tcPr>
          <w:p w14:paraId="6544A771" w14:textId="77777777" w:rsidR="003E41E1" w:rsidRPr="001F575A" w:rsidRDefault="003E41E1">
            <w:pPr>
              <w:pStyle w:val="NormalWeb"/>
              <w:spacing w:before="0" w:beforeAutospacing="0" w:after="0" w:afterAutospacing="0"/>
              <w:ind w:left="-20"/>
              <w:rPr>
                <w:b/>
                <w:bCs/>
              </w:rPr>
            </w:pPr>
            <w:r w:rsidRPr="001F575A">
              <w:rPr>
                <w:rFonts w:ascii="Arial" w:hAnsi="Arial" w:cs="Arial"/>
                <w:b/>
                <w:bCs/>
                <w:color w:val="1C4587"/>
              </w:rPr>
              <w:t>The Liberation of Concentration Camps</w:t>
            </w:r>
          </w:p>
        </w:tc>
      </w:tr>
      <w:tr w:rsidR="003E41E1" w14:paraId="54AC1938" w14:textId="77777777" w:rsidTr="001F575A">
        <w:trPr>
          <w:trHeight w:val="3664"/>
        </w:trPr>
        <w:tc>
          <w:tcPr>
            <w:tcW w:w="4385" w:type="dxa"/>
            <w:shd w:val="clear" w:color="auto" w:fill="CBE3FF"/>
            <w:tcMar>
              <w:top w:w="100" w:type="dxa"/>
              <w:left w:w="100" w:type="dxa"/>
              <w:bottom w:w="100" w:type="dxa"/>
              <w:right w:w="100" w:type="dxa"/>
            </w:tcMar>
            <w:hideMark/>
          </w:tcPr>
          <w:p w14:paraId="2D5592D2" w14:textId="01759070" w:rsidR="003E41E1" w:rsidRDefault="003E41E1">
            <w:pPr>
              <w:pStyle w:val="NormalWeb"/>
              <w:spacing w:before="0" w:beforeAutospacing="0" w:after="0" w:afterAutospacing="0"/>
              <w:ind w:left="-20"/>
            </w:pPr>
            <w:r>
              <w:rPr>
                <w:rFonts w:ascii="Arial" w:hAnsi="Arial" w:cs="Arial"/>
                <w:b/>
                <w:bCs/>
                <w:color w:val="000000"/>
              </w:rPr>
              <w:t>PROMPT # 2:</w:t>
            </w:r>
            <w:r>
              <w:rPr>
                <w:rFonts w:ascii="Arial" w:hAnsi="Arial" w:cs="Arial"/>
                <w:color w:val="000000"/>
              </w:rPr>
              <w:t xml:space="preserve"> The protagonist is a soldier in an army who has arrived at a concentration camp. Write about the character’s experiences when they enter the camp and interact with the inmates for the first time. What are the character’s thoughts and emotions? What do they see and hear? What actions do they take to help the prisoners?</w:t>
            </w:r>
          </w:p>
        </w:tc>
        <w:tc>
          <w:tcPr>
            <w:tcW w:w="6055" w:type="dxa"/>
            <w:shd w:val="clear" w:color="auto" w:fill="CBE3FF"/>
            <w:tcMar>
              <w:top w:w="100" w:type="dxa"/>
              <w:left w:w="100" w:type="dxa"/>
              <w:bottom w:w="100" w:type="dxa"/>
              <w:right w:w="100" w:type="dxa"/>
            </w:tcMar>
            <w:hideMark/>
          </w:tcPr>
          <w:p w14:paraId="46EE3AC9" w14:textId="77777777" w:rsidR="003E41E1" w:rsidRPr="001F575A" w:rsidRDefault="003E41E1">
            <w:pPr>
              <w:pStyle w:val="NormalWeb"/>
              <w:spacing w:before="0" w:beforeAutospacing="0" w:after="0" w:afterAutospacing="0"/>
            </w:pPr>
            <w:hyperlink r:id="rId15" w:history="1">
              <w:r w:rsidRPr="001F575A">
                <w:rPr>
                  <w:rStyle w:val="Hyperlink"/>
                  <w:rFonts w:ascii="Arial" w:hAnsi="Arial" w:cs="Arial"/>
                  <w:color w:val="1155CC"/>
                </w:rPr>
                <w:t>A Holocaust Survivor Recalls The Day He Was Liberated</w:t>
              </w:r>
            </w:hyperlink>
            <w:r w:rsidRPr="001F575A">
              <w:rPr>
                <w:rFonts w:ascii="Arial" w:hAnsi="Arial" w:cs="Arial"/>
                <w:color w:val="000000"/>
              </w:rPr>
              <w:t xml:space="preserve"> (video)</w:t>
            </w:r>
          </w:p>
          <w:p w14:paraId="3C520936" w14:textId="77777777" w:rsidR="003E41E1" w:rsidRPr="001F575A" w:rsidRDefault="003E41E1"/>
          <w:p w14:paraId="32382E71" w14:textId="77777777" w:rsidR="003E41E1" w:rsidRPr="001F575A" w:rsidRDefault="003E41E1">
            <w:pPr>
              <w:pStyle w:val="NormalWeb"/>
              <w:spacing w:before="0" w:beforeAutospacing="0" w:after="0" w:afterAutospacing="0"/>
            </w:pPr>
            <w:hyperlink r:id="rId16" w:history="1">
              <w:r w:rsidRPr="001F575A">
                <w:rPr>
                  <w:rStyle w:val="Hyperlink"/>
                  <w:rFonts w:ascii="Arial" w:hAnsi="Arial" w:cs="Arial"/>
                  <w:color w:val="1155CC"/>
                </w:rPr>
                <w:t>Holocaust Survivors – First Steps in the DP Camps and a New Beginning</w:t>
              </w:r>
            </w:hyperlink>
            <w:r w:rsidRPr="001F575A">
              <w:rPr>
                <w:rFonts w:ascii="Arial" w:hAnsi="Arial" w:cs="Arial"/>
                <w:color w:val="000000"/>
              </w:rPr>
              <w:t>  (video)</w:t>
            </w:r>
          </w:p>
          <w:p w14:paraId="305A6604" w14:textId="77777777" w:rsidR="003E41E1" w:rsidRPr="001F575A" w:rsidRDefault="003E41E1"/>
          <w:p w14:paraId="17086D70" w14:textId="77777777" w:rsidR="003E41E1" w:rsidRPr="001F575A" w:rsidRDefault="003E41E1">
            <w:pPr>
              <w:pStyle w:val="NormalWeb"/>
              <w:spacing w:before="0" w:beforeAutospacing="0" w:after="0" w:afterAutospacing="0"/>
            </w:pPr>
            <w:hyperlink r:id="rId17" w:history="1">
              <w:r w:rsidRPr="001F575A">
                <w:rPr>
                  <w:rStyle w:val="Hyperlink"/>
                  <w:rFonts w:ascii="Arial" w:hAnsi="Arial" w:cs="Arial"/>
                  <w:color w:val="1155CC"/>
                </w:rPr>
                <w:t>Liberators and Survivors: The First Moments</w:t>
              </w:r>
            </w:hyperlink>
            <w:r w:rsidRPr="001F575A">
              <w:rPr>
                <w:rFonts w:ascii="Arial" w:hAnsi="Arial" w:cs="Arial"/>
                <w:color w:val="000000"/>
              </w:rPr>
              <w:t xml:space="preserve"> (video)</w:t>
            </w:r>
          </w:p>
          <w:p w14:paraId="395B2E31" w14:textId="77777777" w:rsidR="003E41E1" w:rsidRPr="001F575A" w:rsidRDefault="003E41E1"/>
          <w:p w14:paraId="7A07D2BB" w14:textId="77777777" w:rsidR="003E41E1" w:rsidRPr="001F575A" w:rsidRDefault="003E41E1">
            <w:pPr>
              <w:pStyle w:val="NormalWeb"/>
              <w:spacing w:before="0" w:beforeAutospacing="0" w:after="0" w:afterAutospacing="0"/>
            </w:pPr>
            <w:hyperlink r:id="rId18" w:history="1">
              <w:r w:rsidRPr="001F575A">
                <w:rPr>
                  <w:rStyle w:val="Hyperlink"/>
                  <w:rFonts w:ascii="Arial" w:hAnsi="Arial" w:cs="Arial"/>
                  <w:color w:val="1155CC"/>
                </w:rPr>
                <w:t>Witness account of liberation</w:t>
              </w:r>
            </w:hyperlink>
            <w:r w:rsidRPr="001F575A">
              <w:rPr>
                <w:rFonts w:ascii="Arial" w:hAnsi="Arial" w:cs="Arial"/>
                <w:color w:val="000000"/>
              </w:rPr>
              <w:t xml:space="preserve"> (text)</w:t>
            </w:r>
          </w:p>
          <w:p w14:paraId="192C5456" w14:textId="77777777" w:rsidR="003E41E1" w:rsidRDefault="003E41E1">
            <w:pPr>
              <w:pStyle w:val="NormalWeb"/>
              <w:spacing w:before="200" w:beforeAutospacing="0" w:after="0" w:afterAutospacing="0"/>
            </w:pPr>
            <w:hyperlink r:id="rId19" w:history="1">
              <w:r w:rsidRPr="001F575A">
                <w:rPr>
                  <w:rStyle w:val="Hyperlink"/>
                  <w:rFonts w:ascii="Arial" w:hAnsi="Arial" w:cs="Arial"/>
                  <w:color w:val="1155CC"/>
                </w:rPr>
                <w:t>The Shocking Liberation of Auschwitz: Soviets ‘Knew Nothing’ as They Approached</w:t>
              </w:r>
            </w:hyperlink>
            <w:r w:rsidRPr="001F575A">
              <w:rPr>
                <w:rFonts w:ascii="Arial" w:hAnsi="Arial" w:cs="Arial"/>
                <w:color w:val="000000"/>
              </w:rPr>
              <w:t xml:space="preserve"> (text)</w:t>
            </w:r>
          </w:p>
        </w:tc>
      </w:tr>
      <w:tr w:rsidR="001F575A" w14:paraId="4745E261" w14:textId="77777777" w:rsidTr="001F575A">
        <w:tc>
          <w:tcPr>
            <w:tcW w:w="10440" w:type="dxa"/>
            <w:gridSpan w:val="2"/>
            <w:tcMar>
              <w:top w:w="100" w:type="dxa"/>
              <w:left w:w="100" w:type="dxa"/>
              <w:bottom w:w="100" w:type="dxa"/>
              <w:right w:w="100" w:type="dxa"/>
            </w:tcMar>
          </w:tcPr>
          <w:p w14:paraId="1E3DE34E" w14:textId="709B6C90" w:rsidR="001F575A" w:rsidRPr="00454599" w:rsidRDefault="001F575A" w:rsidP="001F575A">
            <w:pPr>
              <w:pStyle w:val="NormalWeb"/>
              <w:spacing w:before="0" w:beforeAutospacing="0" w:after="0" w:afterAutospacing="0"/>
              <w:rPr>
                <w:b/>
                <w:bCs/>
              </w:rPr>
            </w:pPr>
            <w:r w:rsidRPr="00454599">
              <w:rPr>
                <w:rFonts w:ascii="Arial" w:hAnsi="Arial" w:cs="Arial"/>
                <w:b/>
                <w:bCs/>
                <w:color w:val="1C4587"/>
              </w:rPr>
              <w:lastRenderedPageBreak/>
              <w:t>The Warsaw Ghetto Uprising</w:t>
            </w:r>
          </w:p>
        </w:tc>
      </w:tr>
      <w:tr w:rsidR="001F575A" w14:paraId="634B7D99" w14:textId="77777777" w:rsidTr="001F575A">
        <w:tc>
          <w:tcPr>
            <w:tcW w:w="4385" w:type="dxa"/>
            <w:shd w:val="clear" w:color="auto" w:fill="DBE5F1" w:themeFill="accent1" w:themeFillTint="33"/>
            <w:tcMar>
              <w:top w:w="100" w:type="dxa"/>
              <w:left w:w="100" w:type="dxa"/>
              <w:bottom w:w="100" w:type="dxa"/>
              <w:right w:w="100" w:type="dxa"/>
            </w:tcMar>
            <w:hideMark/>
          </w:tcPr>
          <w:p w14:paraId="561B3D23" w14:textId="77777777" w:rsidR="001F575A" w:rsidRPr="001F575A" w:rsidRDefault="001F575A" w:rsidP="001F575A">
            <w:pPr>
              <w:pStyle w:val="NormalWeb"/>
              <w:spacing w:before="0" w:beforeAutospacing="0" w:after="0" w:afterAutospacing="0"/>
              <w:ind w:left="-20"/>
              <w:rPr>
                <w:rFonts w:ascii="Arial" w:hAnsi="Arial" w:cs="Arial"/>
              </w:rPr>
            </w:pPr>
            <w:r w:rsidRPr="001F575A">
              <w:rPr>
                <w:rFonts w:ascii="Arial" w:hAnsi="Arial" w:cs="Arial"/>
                <w:b/>
                <w:bCs/>
                <w:color w:val="000000"/>
              </w:rPr>
              <w:t>PROMPT # 3:</w:t>
            </w:r>
            <w:r w:rsidRPr="001F575A">
              <w:rPr>
                <w:rFonts w:ascii="Arial" w:hAnsi="Arial" w:cs="Arial"/>
                <w:color w:val="000000"/>
              </w:rPr>
              <w:t xml:space="preserve"> The protagonist is a resistance fighter in the Warsaw Ghetto Uprising. Write a scene set during the battle. Where is the character (</w:t>
            </w:r>
            <w:proofErr w:type="spellStart"/>
            <w:r w:rsidRPr="001F575A">
              <w:rPr>
                <w:rFonts w:ascii="Arial" w:hAnsi="Arial" w:cs="Arial"/>
                <w:color w:val="000000"/>
              </w:rPr>
              <w:t>eg.</w:t>
            </w:r>
            <w:proofErr w:type="spellEnd"/>
            <w:r w:rsidRPr="001F575A">
              <w:rPr>
                <w:rFonts w:ascii="Arial" w:hAnsi="Arial" w:cs="Arial"/>
                <w:color w:val="000000"/>
              </w:rPr>
              <w:t xml:space="preserve"> a bunker, a street, behind a barricade, the sewers, etc.)? What are the character’s thoughts and emotions? What do they see and hear? What actions do they take to fight the German soldiers? </w:t>
            </w:r>
          </w:p>
        </w:tc>
        <w:tc>
          <w:tcPr>
            <w:tcW w:w="6055" w:type="dxa"/>
            <w:shd w:val="clear" w:color="auto" w:fill="DBE5F1" w:themeFill="accent1" w:themeFillTint="33"/>
            <w:tcMar>
              <w:top w:w="100" w:type="dxa"/>
              <w:left w:w="100" w:type="dxa"/>
              <w:bottom w:w="100" w:type="dxa"/>
              <w:right w:w="100" w:type="dxa"/>
            </w:tcMar>
            <w:hideMark/>
          </w:tcPr>
          <w:p w14:paraId="6E055389" w14:textId="77777777" w:rsidR="001F575A" w:rsidRPr="001F575A" w:rsidRDefault="001F575A" w:rsidP="001F575A">
            <w:pPr>
              <w:pStyle w:val="NormalWeb"/>
              <w:spacing w:before="0" w:beforeAutospacing="0" w:after="0" w:afterAutospacing="0"/>
              <w:rPr>
                <w:rFonts w:ascii="Arial" w:hAnsi="Arial" w:cs="Arial"/>
              </w:rPr>
            </w:pPr>
            <w:hyperlink r:id="rId20" w:history="1">
              <w:r w:rsidRPr="001F575A">
                <w:rPr>
                  <w:rStyle w:val="Hyperlink"/>
                  <w:rFonts w:ascii="Arial" w:hAnsi="Arial" w:cs="Arial"/>
                  <w:color w:val="1155CC"/>
                </w:rPr>
                <w:t>What Were Ghettos in the Holocaust? | Holocaust Explainer</w:t>
              </w:r>
            </w:hyperlink>
            <w:r w:rsidRPr="001F575A">
              <w:rPr>
                <w:rFonts w:ascii="Arial" w:hAnsi="Arial" w:cs="Arial"/>
                <w:color w:val="000000"/>
              </w:rPr>
              <w:t xml:space="preserve"> (video)</w:t>
            </w:r>
          </w:p>
          <w:p w14:paraId="5D629738" w14:textId="77777777" w:rsidR="001F575A" w:rsidRPr="001F575A" w:rsidRDefault="001F575A" w:rsidP="001F575A">
            <w:pPr>
              <w:pStyle w:val="NormalWeb"/>
              <w:spacing w:before="200" w:beforeAutospacing="0" w:after="0" w:afterAutospacing="0"/>
              <w:rPr>
                <w:rFonts w:ascii="Arial" w:hAnsi="Arial" w:cs="Arial"/>
              </w:rPr>
            </w:pPr>
            <w:hyperlink r:id="rId21" w:history="1">
              <w:r w:rsidRPr="001F575A">
                <w:rPr>
                  <w:rStyle w:val="Hyperlink"/>
                  <w:rFonts w:ascii="Arial" w:hAnsi="Arial" w:cs="Arial"/>
                  <w:color w:val="1155CC"/>
                </w:rPr>
                <w:t xml:space="preserve">Remembering the Warsaw Ghetto Uprising </w:t>
              </w:r>
            </w:hyperlink>
            <w:r w:rsidRPr="001F575A">
              <w:rPr>
                <w:rFonts w:ascii="Arial" w:hAnsi="Arial" w:cs="Arial"/>
                <w:color w:val="000000"/>
              </w:rPr>
              <w:t>(text)</w:t>
            </w:r>
          </w:p>
          <w:p w14:paraId="2A502120" w14:textId="77777777" w:rsidR="001F575A" w:rsidRPr="001F575A" w:rsidRDefault="001F575A" w:rsidP="001F575A">
            <w:pPr>
              <w:pStyle w:val="NormalWeb"/>
              <w:spacing w:before="200" w:beforeAutospacing="0" w:after="0" w:afterAutospacing="0"/>
              <w:rPr>
                <w:rFonts w:ascii="Arial" w:hAnsi="Arial" w:cs="Arial"/>
              </w:rPr>
            </w:pPr>
            <w:hyperlink r:id="rId22" w:history="1">
              <w:r w:rsidRPr="001F575A">
                <w:rPr>
                  <w:rStyle w:val="Hyperlink"/>
                  <w:rFonts w:ascii="Arial" w:hAnsi="Arial" w:cs="Arial"/>
                  <w:color w:val="1155CC"/>
                </w:rPr>
                <w:t>Warsaw Ghetto: A survivor's tale</w:t>
              </w:r>
            </w:hyperlink>
          </w:p>
          <w:p w14:paraId="5F13A409" w14:textId="77777777" w:rsidR="001F575A" w:rsidRPr="001F575A" w:rsidRDefault="001F575A" w:rsidP="001F575A">
            <w:pPr>
              <w:pStyle w:val="NormalWeb"/>
              <w:spacing w:before="200" w:beforeAutospacing="0" w:after="0" w:afterAutospacing="0"/>
              <w:rPr>
                <w:rFonts w:ascii="Arial" w:hAnsi="Arial" w:cs="Arial"/>
              </w:rPr>
            </w:pPr>
            <w:hyperlink r:id="rId23" w:history="1">
              <w:r w:rsidRPr="001F575A">
                <w:rPr>
                  <w:rStyle w:val="Hyperlink"/>
                  <w:rFonts w:ascii="Arial" w:hAnsi="Arial" w:cs="Arial"/>
                  <w:color w:val="1155CC"/>
                </w:rPr>
                <w:t xml:space="preserve">The Warsaw Ghetto Uprising | Key Historical Concepts </w:t>
              </w:r>
            </w:hyperlink>
            <w:r w:rsidRPr="001F575A">
              <w:rPr>
                <w:rFonts w:ascii="Arial" w:hAnsi="Arial" w:cs="Arial"/>
                <w:color w:val="000000"/>
              </w:rPr>
              <w:t> (video)</w:t>
            </w:r>
          </w:p>
          <w:p w14:paraId="0F88DE31" w14:textId="77777777" w:rsidR="001F575A" w:rsidRPr="001F575A" w:rsidRDefault="001F575A" w:rsidP="001F575A">
            <w:pPr>
              <w:pStyle w:val="NormalWeb"/>
              <w:spacing w:before="200" w:beforeAutospacing="0" w:after="0" w:afterAutospacing="0"/>
              <w:rPr>
                <w:rFonts w:ascii="Arial" w:hAnsi="Arial" w:cs="Arial"/>
              </w:rPr>
            </w:pPr>
            <w:hyperlink r:id="rId24" w:history="1">
              <w:r w:rsidRPr="001F575A">
                <w:rPr>
                  <w:rStyle w:val="Hyperlink"/>
                  <w:rFonts w:ascii="Arial" w:hAnsi="Arial" w:cs="Arial"/>
                  <w:color w:val="1155CC"/>
                </w:rPr>
                <w:t>The Great Deportation in the Warsaw Ghetto - Abraham Lewin’s Diary</w:t>
              </w:r>
            </w:hyperlink>
            <w:r w:rsidRPr="001F575A">
              <w:rPr>
                <w:rFonts w:ascii="Arial" w:hAnsi="Arial" w:cs="Arial"/>
                <w:color w:val="000000"/>
              </w:rPr>
              <w:t xml:space="preserve"> (video)</w:t>
            </w:r>
          </w:p>
          <w:p w14:paraId="10C0A704" w14:textId="77777777" w:rsidR="001F575A" w:rsidRPr="001F575A" w:rsidRDefault="001F575A" w:rsidP="001F575A">
            <w:pPr>
              <w:pStyle w:val="NormalWeb"/>
              <w:spacing w:before="200" w:beforeAutospacing="0" w:after="0" w:afterAutospacing="0"/>
              <w:rPr>
                <w:rFonts w:ascii="Arial" w:hAnsi="Arial" w:cs="Arial"/>
              </w:rPr>
            </w:pPr>
            <w:hyperlink r:id="rId25" w:history="1">
              <w:r w:rsidRPr="001F575A">
                <w:rPr>
                  <w:rStyle w:val="Hyperlink"/>
                  <w:rFonts w:ascii="Arial" w:hAnsi="Arial" w:cs="Arial"/>
                  <w:color w:val="1155CC"/>
                </w:rPr>
                <w:t>Poland: Warsaw Ghetto Uprising 75 years On</w:t>
              </w:r>
            </w:hyperlink>
            <w:r w:rsidRPr="001F575A">
              <w:rPr>
                <w:rFonts w:ascii="Arial" w:hAnsi="Arial" w:cs="Arial"/>
                <w:color w:val="000000"/>
              </w:rPr>
              <w:t>  (video)</w:t>
            </w:r>
          </w:p>
          <w:p w14:paraId="49D3F42F" w14:textId="77777777" w:rsidR="001F575A" w:rsidRPr="001F575A" w:rsidRDefault="001F575A" w:rsidP="001F575A">
            <w:pPr>
              <w:pStyle w:val="NormalWeb"/>
              <w:spacing w:before="200" w:beforeAutospacing="0" w:after="0" w:afterAutospacing="0"/>
              <w:rPr>
                <w:rFonts w:ascii="Arial" w:hAnsi="Arial" w:cs="Arial"/>
              </w:rPr>
            </w:pPr>
            <w:hyperlink r:id="rId26" w:history="1">
              <w:r w:rsidRPr="001F575A">
                <w:rPr>
                  <w:rStyle w:val="Hyperlink"/>
                  <w:rFonts w:ascii="Arial" w:hAnsi="Arial" w:cs="Arial"/>
                  <w:color w:val="1155CC"/>
                </w:rPr>
                <w:t>How one person saved over 2,000 children from the Nazis</w:t>
              </w:r>
            </w:hyperlink>
            <w:r w:rsidRPr="001F575A">
              <w:rPr>
                <w:rFonts w:ascii="Arial" w:hAnsi="Arial" w:cs="Arial"/>
                <w:color w:val="000000"/>
              </w:rPr>
              <w:t xml:space="preserve"> (video)</w:t>
            </w:r>
          </w:p>
        </w:tc>
      </w:tr>
      <w:tr w:rsidR="001F575A" w14:paraId="3D45591C" w14:textId="77777777" w:rsidTr="001F575A">
        <w:trPr>
          <w:trHeight w:val="227"/>
        </w:trPr>
        <w:tc>
          <w:tcPr>
            <w:tcW w:w="0" w:type="auto"/>
            <w:gridSpan w:val="2"/>
            <w:tcMar>
              <w:top w:w="100" w:type="dxa"/>
              <w:left w:w="100" w:type="dxa"/>
              <w:bottom w:w="100" w:type="dxa"/>
              <w:right w:w="100" w:type="dxa"/>
            </w:tcMar>
            <w:hideMark/>
          </w:tcPr>
          <w:p w14:paraId="621E3E35" w14:textId="77777777" w:rsidR="001F575A" w:rsidRPr="00454599" w:rsidRDefault="001F575A" w:rsidP="001F575A">
            <w:pPr>
              <w:pStyle w:val="NormalWeb"/>
              <w:spacing w:before="0" w:beforeAutospacing="0" w:after="0" w:afterAutospacing="0"/>
              <w:ind w:left="-20"/>
              <w:rPr>
                <w:rFonts w:ascii="Arial" w:hAnsi="Arial" w:cs="Arial"/>
                <w:b/>
                <w:bCs/>
              </w:rPr>
            </w:pPr>
            <w:r w:rsidRPr="00454599">
              <w:rPr>
                <w:rFonts w:ascii="Arial" w:hAnsi="Arial" w:cs="Arial"/>
                <w:b/>
                <w:bCs/>
                <w:color w:val="073763"/>
              </w:rPr>
              <w:t>The German Occupation of France</w:t>
            </w:r>
          </w:p>
        </w:tc>
      </w:tr>
      <w:tr w:rsidR="001F575A" w14:paraId="2C9FC41E" w14:textId="77777777" w:rsidTr="001F575A">
        <w:trPr>
          <w:trHeight w:val="2167"/>
        </w:trPr>
        <w:tc>
          <w:tcPr>
            <w:tcW w:w="4385" w:type="dxa"/>
            <w:shd w:val="clear" w:color="auto" w:fill="E1F2FD"/>
            <w:tcMar>
              <w:top w:w="100" w:type="dxa"/>
              <w:left w:w="100" w:type="dxa"/>
              <w:bottom w:w="100" w:type="dxa"/>
              <w:right w:w="100" w:type="dxa"/>
            </w:tcMar>
            <w:hideMark/>
          </w:tcPr>
          <w:p w14:paraId="2878698E" w14:textId="77777777" w:rsidR="001F575A" w:rsidRPr="001F575A" w:rsidRDefault="001F575A" w:rsidP="001F575A">
            <w:pPr>
              <w:pStyle w:val="NormalWeb"/>
              <w:spacing w:before="0" w:beforeAutospacing="0" w:after="0" w:afterAutospacing="0"/>
              <w:ind w:left="-20"/>
              <w:rPr>
                <w:rFonts w:ascii="Arial" w:hAnsi="Arial" w:cs="Arial"/>
              </w:rPr>
            </w:pPr>
            <w:r w:rsidRPr="001F575A">
              <w:rPr>
                <w:rFonts w:ascii="Arial" w:hAnsi="Arial" w:cs="Arial"/>
                <w:b/>
                <w:bCs/>
                <w:color w:val="000000"/>
              </w:rPr>
              <w:t>PROMPT # 4:</w:t>
            </w:r>
            <w:r w:rsidRPr="001F575A">
              <w:rPr>
                <w:rFonts w:ascii="Arial" w:hAnsi="Arial" w:cs="Arial"/>
                <w:color w:val="000000"/>
              </w:rPr>
              <w:t xml:space="preserve"> Write a scene about a character in a German-occupied city in France who gets delayed buying food and is now racing to reach home in time for the 9:00 pm curfew. What are the character’s thoughts and emotions? What do they see and hear? What obstacles or challenges do they face?</w:t>
            </w:r>
          </w:p>
        </w:tc>
        <w:tc>
          <w:tcPr>
            <w:tcW w:w="6055" w:type="dxa"/>
            <w:shd w:val="clear" w:color="auto" w:fill="E1F2FD"/>
            <w:tcMar>
              <w:top w:w="100" w:type="dxa"/>
              <w:left w:w="100" w:type="dxa"/>
              <w:bottom w:w="100" w:type="dxa"/>
              <w:right w:w="100" w:type="dxa"/>
            </w:tcMar>
            <w:hideMark/>
          </w:tcPr>
          <w:p w14:paraId="2E763305" w14:textId="77777777" w:rsidR="001F575A" w:rsidRPr="001F575A" w:rsidRDefault="001F575A" w:rsidP="001F575A">
            <w:pPr>
              <w:pStyle w:val="NormalWeb"/>
              <w:spacing w:before="0" w:beforeAutospacing="0" w:after="0" w:afterAutospacing="0"/>
              <w:rPr>
                <w:rFonts w:ascii="Arial" w:hAnsi="Arial" w:cs="Arial"/>
              </w:rPr>
            </w:pPr>
            <w:hyperlink r:id="rId27" w:history="1">
              <w:r w:rsidRPr="001F575A">
                <w:rPr>
                  <w:rStyle w:val="Hyperlink"/>
                  <w:rFonts w:ascii="Arial" w:hAnsi="Arial" w:cs="Arial"/>
                  <w:color w:val="1155CC"/>
                </w:rPr>
                <w:t>Jews in France Under the German Occupation</w:t>
              </w:r>
            </w:hyperlink>
            <w:r w:rsidRPr="001F575A">
              <w:rPr>
                <w:rFonts w:ascii="Arial" w:hAnsi="Arial" w:cs="Arial"/>
                <w:color w:val="000000"/>
              </w:rPr>
              <w:t xml:space="preserve"> (video)</w:t>
            </w:r>
          </w:p>
          <w:p w14:paraId="079016C5" w14:textId="77777777" w:rsidR="001F575A" w:rsidRPr="001F575A" w:rsidRDefault="001F575A" w:rsidP="001F575A">
            <w:pPr>
              <w:pStyle w:val="NormalWeb"/>
              <w:spacing w:before="200" w:beforeAutospacing="0" w:after="0" w:afterAutospacing="0"/>
              <w:rPr>
                <w:rFonts w:ascii="Arial" w:hAnsi="Arial" w:cs="Arial"/>
              </w:rPr>
            </w:pPr>
            <w:hyperlink r:id="rId28" w:history="1">
              <w:r w:rsidRPr="001F575A">
                <w:rPr>
                  <w:rStyle w:val="Hyperlink"/>
                  <w:rFonts w:ascii="Arial" w:hAnsi="Arial" w:cs="Arial"/>
                  <w:color w:val="1155CC"/>
                </w:rPr>
                <w:t>Child Memories from the Occupation and Liberation of Paris</w:t>
              </w:r>
            </w:hyperlink>
            <w:r w:rsidRPr="001F575A">
              <w:rPr>
                <w:rFonts w:ascii="Arial" w:hAnsi="Arial" w:cs="Arial"/>
                <w:color w:val="000000"/>
              </w:rPr>
              <w:t xml:space="preserve"> (text)</w:t>
            </w:r>
          </w:p>
          <w:p w14:paraId="3DC62FC6" w14:textId="77777777" w:rsidR="001F575A" w:rsidRPr="001F575A" w:rsidRDefault="001F575A" w:rsidP="001F575A">
            <w:pPr>
              <w:pStyle w:val="NormalWeb"/>
              <w:spacing w:before="200" w:beforeAutospacing="0" w:after="0" w:afterAutospacing="0"/>
              <w:rPr>
                <w:rFonts w:ascii="Arial" w:hAnsi="Arial" w:cs="Arial"/>
              </w:rPr>
            </w:pPr>
            <w:hyperlink r:id="rId29" w:history="1">
              <w:r w:rsidRPr="001F575A">
                <w:rPr>
                  <w:rStyle w:val="Hyperlink"/>
                  <w:rFonts w:ascii="Arial" w:hAnsi="Arial" w:cs="Arial"/>
                  <w:color w:val="1155CC"/>
                </w:rPr>
                <w:t>From pacifist to spy: WWII’s surprising secret agent</w:t>
              </w:r>
            </w:hyperlink>
            <w:r w:rsidRPr="001F575A">
              <w:rPr>
                <w:rFonts w:ascii="Arial" w:hAnsi="Arial" w:cs="Arial"/>
                <w:color w:val="000000"/>
              </w:rPr>
              <w:t xml:space="preserve"> (video)</w:t>
            </w:r>
          </w:p>
          <w:p w14:paraId="77239F36" w14:textId="77777777" w:rsidR="001F575A" w:rsidRPr="001F575A" w:rsidRDefault="001F575A" w:rsidP="001F575A">
            <w:pPr>
              <w:pStyle w:val="NormalWeb"/>
              <w:spacing w:before="200" w:beforeAutospacing="0" w:after="0" w:afterAutospacing="0"/>
              <w:rPr>
                <w:rFonts w:ascii="Arial" w:hAnsi="Arial" w:cs="Arial"/>
              </w:rPr>
            </w:pPr>
            <w:hyperlink r:id="rId30" w:history="1">
              <w:r w:rsidRPr="001F575A">
                <w:rPr>
                  <w:rStyle w:val="Hyperlink"/>
                  <w:rFonts w:ascii="Arial" w:hAnsi="Arial" w:cs="Arial"/>
                  <w:color w:val="1155CC"/>
                </w:rPr>
                <w:t>Life In France Under German Occupation</w:t>
              </w:r>
            </w:hyperlink>
            <w:r w:rsidRPr="001F575A">
              <w:rPr>
                <w:rFonts w:ascii="Arial" w:hAnsi="Arial" w:cs="Arial"/>
                <w:color w:val="000000"/>
              </w:rPr>
              <w:t xml:space="preserve"> (video)</w:t>
            </w:r>
          </w:p>
        </w:tc>
      </w:tr>
    </w:tbl>
    <w:p w14:paraId="12AE4B8F" w14:textId="77777777" w:rsidR="001F575A" w:rsidRDefault="001F575A" w:rsidP="003E41E1">
      <w:pPr>
        <w:pStyle w:val="NormalWeb"/>
        <w:spacing w:before="0" w:beforeAutospacing="0" w:after="0" w:afterAutospacing="0"/>
        <w:jc w:val="center"/>
        <w:rPr>
          <w:rFonts w:ascii="Arial" w:hAnsi="Arial" w:cs="Arial"/>
          <w:b/>
          <w:bCs/>
          <w:color w:val="000000"/>
          <w:shd w:val="clear" w:color="auto" w:fill="F1C232"/>
        </w:rPr>
      </w:pPr>
    </w:p>
    <w:p w14:paraId="08338326" w14:textId="5D01372B" w:rsidR="003E41E1" w:rsidRDefault="003E41E1" w:rsidP="003E41E1">
      <w:pPr>
        <w:pStyle w:val="NormalWeb"/>
        <w:spacing w:before="0" w:beforeAutospacing="0" w:after="0" w:afterAutospacing="0"/>
        <w:jc w:val="center"/>
      </w:pPr>
      <w:r>
        <w:rPr>
          <w:rFonts w:ascii="Arial" w:hAnsi="Arial" w:cs="Arial"/>
          <w:b/>
          <w:bCs/>
          <w:color w:val="000000"/>
          <w:shd w:val="clear" w:color="auto" w:fill="F1C232"/>
        </w:rPr>
        <w:t>2. Character Profile</w:t>
      </w:r>
    </w:p>
    <w:p w14:paraId="3B3B10E3" w14:textId="77777777" w:rsidR="003E41E1" w:rsidRDefault="003E41E1" w:rsidP="003E41E1"/>
    <w:p w14:paraId="10614F4C" w14:textId="529ACE16" w:rsidR="003E41E1" w:rsidRDefault="003E41E1" w:rsidP="003E41E1">
      <w:pPr>
        <w:pStyle w:val="NormalWeb"/>
        <w:spacing w:before="0" w:beforeAutospacing="0" w:after="0" w:afterAutospacing="0"/>
      </w:pPr>
      <w:r>
        <w:rPr>
          <w:rFonts w:ascii="Arial" w:hAnsi="Arial" w:cs="Arial"/>
          <w:color w:val="000000"/>
        </w:rPr>
        <w:t xml:space="preserve">To write a good story, it is important to create a complex and fleshed out protagonist! Complete the </w:t>
      </w:r>
      <w:r>
        <w:rPr>
          <w:rFonts w:ascii="Arial" w:hAnsi="Arial" w:cs="Arial"/>
          <w:b/>
          <w:bCs/>
          <w:color w:val="000000"/>
        </w:rPr>
        <w:t>“Character Profile”</w:t>
      </w:r>
      <w:r>
        <w:rPr>
          <w:rFonts w:ascii="Arial" w:hAnsi="Arial" w:cs="Arial"/>
          <w:color w:val="000000"/>
        </w:rPr>
        <w:t xml:space="preserve"> activity to help you plan and note down key details of your character’s life.</w:t>
      </w:r>
      <w:r>
        <w:t xml:space="preserve"> </w:t>
      </w:r>
    </w:p>
    <w:p w14:paraId="002BD0C2" w14:textId="7AAA2986" w:rsidR="003E41E1" w:rsidRDefault="003E41E1" w:rsidP="003E41E1">
      <w:pPr>
        <w:pStyle w:val="NormalWeb"/>
        <w:spacing w:before="240" w:beforeAutospacing="0" w:after="0" w:afterAutospacing="0"/>
        <w:jc w:val="center"/>
      </w:pPr>
      <w:r>
        <w:rPr>
          <w:rFonts w:ascii="Arial" w:hAnsi="Arial" w:cs="Arial"/>
          <w:b/>
          <w:bCs/>
          <w:color w:val="000000"/>
          <w:shd w:val="clear" w:color="auto" w:fill="F1C232"/>
        </w:rPr>
        <w:t>3. Creative Writing Practice</w:t>
      </w:r>
    </w:p>
    <w:p w14:paraId="2BF45428" w14:textId="77777777" w:rsidR="003E41E1" w:rsidRDefault="003E41E1" w:rsidP="003E41E1"/>
    <w:p w14:paraId="574D466B" w14:textId="6D9D47D5" w:rsidR="003E41E1" w:rsidRDefault="003E41E1" w:rsidP="003E41E1">
      <w:pPr>
        <w:pStyle w:val="NormalWeb"/>
        <w:spacing w:before="0" w:beforeAutospacing="0" w:after="0" w:afterAutospacing="0"/>
      </w:pPr>
      <w:r>
        <w:rPr>
          <w:rFonts w:ascii="Arial" w:hAnsi="Arial" w:cs="Arial"/>
          <w:color w:val="000000"/>
        </w:rPr>
        <w:t xml:space="preserve">To develop strong, compelling narratives, writers must craft </w:t>
      </w:r>
      <w:r>
        <w:rPr>
          <w:rFonts w:ascii="Arial" w:hAnsi="Arial" w:cs="Arial"/>
          <w:b/>
          <w:bCs/>
          <w:color w:val="000000"/>
        </w:rPr>
        <w:t xml:space="preserve">vivid descriptions </w:t>
      </w:r>
      <w:r>
        <w:rPr>
          <w:rFonts w:ascii="Arial" w:hAnsi="Arial" w:cs="Arial"/>
          <w:color w:val="000000"/>
        </w:rPr>
        <w:t xml:space="preserve">using all </w:t>
      </w:r>
      <w:r>
        <w:rPr>
          <w:rFonts w:ascii="Arial" w:hAnsi="Arial" w:cs="Arial"/>
          <w:b/>
          <w:bCs/>
          <w:color w:val="000000"/>
        </w:rPr>
        <w:t>five senses</w:t>
      </w:r>
      <w:r>
        <w:rPr>
          <w:rFonts w:ascii="Arial" w:hAnsi="Arial" w:cs="Arial"/>
          <w:color w:val="000000"/>
        </w:rPr>
        <w:t xml:space="preserve"> to bring a scene to life. They </w:t>
      </w:r>
      <w:r w:rsidR="00CE7AF2">
        <w:rPr>
          <w:rFonts w:ascii="Arial" w:hAnsi="Arial" w:cs="Arial"/>
          <w:color w:val="000000"/>
        </w:rPr>
        <w:t>should</w:t>
      </w:r>
      <w:r>
        <w:rPr>
          <w:rFonts w:ascii="Arial" w:hAnsi="Arial" w:cs="Arial"/>
          <w:color w:val="000000"/>
        </w:rPr>
        <w:t xml:space="preserve"> also use strong characterisation by incorporating the five </w:t>
      </w:r>
      <w:r>
        <w:rPr>
          <w:rFonts w:ascii="Arial" w:hAnsi="Arial" w:cs="Arial"/>
          <w:b/>
          <w:bCs/>
          <w:color w:val="000000"/>
        </w:rPr>
        <w:t>STEAL</w:t>
      </w:r>
      <w:r>
        <w:rPr>
          <w:rFonts w:ascii="Arial" w:hAnsi="Arial" w:cs="Arial"/>
          <w:color w:val="000000"/>
        </w:rPr>
        <w:t xml:space="preserve"> methods:</w:t>
      </w:r>
    </w:p>
    <w:p w14:paraId="4A934E76" w14:textId="77777777" w:rsidR="003E41E1" w:rsidRDefault="003E41E1" w:rsidP="003E41E1"/>
    <w:p w14:paraId="1035EBAC" w14:textId="77777777" w:rsidR="003E41E1" w:rsidRDefault="003E41E1" w:rsidP="003E41E1">
      <w:pPr>
        <w:pStyle w:val="NormalWeb"/>
        <w:spacing w:before="0" w:beforeAutospacing="0" w:after="0" w:afterAutospacing="0"/>
      </w:pPr>
      <w:r>
        <w:rPr>
          <w:rFonts w:ascii="Arial" w:hAnsi="Arial" w:cs="Arial"/>
          <w:b/>
          <w:bCs/>
          <w:color w:val="000000"/>
          <w:sz w:val="32"/>
          <w:szCs w:val="32"/>
        </w:rPr>
        <w:t>S</w:t>
      </w:r>
      <w:r>
        <w:rPr>
          <w:rFonts w:ascii="Arial" w:hAnsi="Arial" w:cs="Arial"/>
          <w:color w:val="000000"/>
        </w:rPr>
        <w:t>peech (what the character says)</w:t>
      </w:r>
    </w:p>
    <w:p w14:paraId="7F9EE10C" w14:textId="77777777" w:rsidR="003E41E1" w:rsidRDefault="003E41E1" w:rsidP="003E41E1">
      <w:pPr>
        <w:pStyle w:val="NormalWeb"/>
        <w:spacing w:before="0" w:beforeAutospacing="0" w:after="0" w:afterAutospacing="0"/>
      </w:pPr>
      <w:r>
        <w:rPr>
          <w:rFonts w:ascii="Arial" w:hAnsi="Arial" w:cs="Arial"/>
          <w:b/>
          <w:bCs/>
          <w:color w:val="000000"/>
          <w:sz w:val="32"/>
          <w:szCs w:val="32"/>
        </w:rPr>
        <w:t>T</w:t>
      </w:r>
      <w:r>
        <w:rPr>
          <w:rFonts w:ascii="Arial" w:hAnsi="Arial" w:cs="Arial"/>
          <w:color w:val="000000"/>
        </w:rPr>
        <w:t>houghts (what the character thinks or feels)</w:t>
      </w:r>
    </w:p>
    <w:p w14:paraId="0D2C9913" w14:textId="77777777" w:rsidR="003E41E1" w:rsidRDefault="003E41E1" w:rsidP="003E41E1">
      <w:pPr>
        <w:pStyle w:val="NormalWeb"/>
        <w:spacing w:before="0" w:beforeAutospacing="0" w:after="0" w:afterAutospacing="0"/>
      </w:pPr>
      <w:r>
        <w:rPr>
          <w:rFonts w:ascii="Arial" w:hAnsi="Arial" w:cs="Arial"/>
          <w:b/>
          <w:bCs/>
          <w:color w:val="000000"/>
          <w:sz w:val="32"/>
          <w:szCs w:val="32"/>
        </w:rPr>
        <w:t>E</w:t>
      </w:r>
      <w:r>
        <w:rPr>
          <w:rFonts w:ascii="Arial" w:hAnsi="Arial" w:cs="Arial"/>
          <w:color w:val="000000"/>
        </w:rPr>
        <w:t>ffect on others (how others react to them)</w:t>
      </w:r>
    </w:p>
    <w:p w14:paraId="02F93038" w14:textId="77777777" w:rsidR="003E41E1" w:rsidRDefault="003E41E1" w:rsidP="003E41E1">
      <w:pPr>
        <w:pStyle w:val="NormalWeb"/>
        <w:spacing w:before="0" w:beforeAutospacing="0" w:after="0" w:afterAutospacing="0"/>
      </w:pPr>
      <w:r>
        <w:rPr>
          <w:rFonts w:ascii="Arial" w:hAnsi="Arial" w:cs="Arial"/>
          <w:b/>
          <w:bCs/>
          <w:color w:val="000000"/>
          <w:sz w:val="32"/>
          <w:szCs w:val="32"/>
        </w:rPr>
        <w:t>A</w:t>
      </w:r>
      <w:r>
        <w:rPr>
          <w:rFonts w:ascii="Arial" w:hAnsi="Arial" w:cs="Arial"/>
          <w:color w:val="000000"/>
        </w:rPr>
        <w:t>ctions (what the character does)</w:t>
      </w:r>
    </w:p>
    <w:p w14:paraId="2CBB7E4E" w14:textId="77777777" w:rsidR="003E41E1" w:rsidRDefault="003E41E1" w:rsidP="003E41E1">
      <w:pPr>
        <w:pStyle w:val="NormalWeb"/>
        <w:spacing w:before="0" w:beforeAutospacing="0" w:after="0" w:afterAutospacing="0"/>
      </w:pPr>
      <w:r>
        <w:rPr>
          <w:rFonts w:ascii="Arial" w:hAnsi="Arial" w:cs="Arial"/>
          <w:b/>
          <w:bCs/>
          <w:color w:val="000000"/>
          <w:sz w:val="32"/>
          <w:szCs w:val="32"/>
        </w:rPr>
        <w:t>L</w:t>
      </w:r>
      <w:r>
        <w:rPr>
          <w:rFonts w:ascii="Arial" w:hAnsi="Arial" w:cs="Arial"/>
          <w:color w:val="000000"/>
        </w:rPr>
        <w:t>ooks (how the character appears)</w:t>
      </w:r>
    </w:p>
    <w:p w14:paraId="2FE94564" w14:textId="77777777" w:rsidR="003E41E1" w:rsidRDefault="003E41E1" w:rsidP="003E41E1">
      <w:pPr>
        <w:pStyle w:val="NormalWeb"/>
        <w:spacing w:before="240" w:beforeAutospacing="0" w:after="240" w:afterAutospacing="0"/>
      </w:pPr>
      <w:r>
        <w:rPr>
          <w:rFonts w:ascii="Arial" w:hAnsi="Arial" w:cs="Arial"/>
          <w:color w:val="000000"/>
        </w:rPr>
        <w:t xml:space="preserve">To help you build these skills, complete the </w:t>
      </w:r>
      <w:r>
        <w:rPr>
          <w:rFonts w:ascii="Arial" w:hAnsi="Arial" w:cs="Arial"/>
          <w:b/>
          <w:bCs/>
          <w:color w:val="000000"/>
        </w:rPr>
        <w:t xml:space="preserve">“Sensory Description &amp; STEAL Methods Practice” </w:t>
      </w:r>
      <w:r>
        <w:rPr>
          <w:rFonts w:ascii="Arial" w:hAnsi="Arial" w:cs="Arial"/>
          <w:color w:val="000000"/>
        </w:rPr>
        <w:t>task. This two-part exercise will help you develop several short scenes relating to your story.</w:t>
      </w:r>
    </w:p>
    <w:p w14:paraId="2317C9A6" w14:textId="77777777" w:rsidR="003E41E1" w:rsidRDefault="003E41E1" w:rsidP="003E41E1">
      <w:pPr>
        <w:pStyle w:val="NormalWeb"/>
        <w:spacing w:before="0" w:beforeAutospacing="0" w:after="240" w:afterAutospacing="0"/>
        <w:jc w:val="center"/>
      </w:pPr>
      <w:r>
        <w:rPr>
          <w:rFonts w:ascii="Arial" w:hAnsi="Arial" w:cs="Arial"/>
          <w:b/>
          <w:bCs/>
          <w:color w:val="000000"/>
          <w:shd w:val="clear" w:color="auto" w:fill="F1C232"/>
        </w:rPr>
        <w:t>4. Drafting</w:t>
      </w:r>
    </w:p>
    <w:p w14:paraId="0D5F804F" w14:textId="008AD692" w:rsidR="00CE7AF2" w:rsidRDefault="003E41E1" w:rsidP="00955127">
      <w:pPr>
        <w:pStyle w:val="NormalWeb"/>
        <w:spacing w:before="0" w:beforeAutospacing="0" w:after="240" w:afterAutospacing="0"/>
        <w:rPr>
          <w:rFonts w:ascii="Arial" w:hAnsi="Arial" w:cs="Arial"/>
          <w:color w:val="000000"/>
        </w:rPr>
      </w:pPr>
      <w:r>
        <w:rPr>
          <w:rFonts w:ascii="Arial" w:hAnsi="Arial" w:cs="Arial"/>
          <w:color w:val="000000"/>
        </w:rPr>
        <w:lastRenderedPageBreak/>
        <w:t>Now it’s time to write your own historical fiction piece!</w:t>
      </w:r>
      <w:r w:rsidR="00CE7AF2">
        <w:rPr>
          <w:rFonts w:ascii="Arial" w:hAnsi="Arial" w:cs="Arial"/>
          <w:color w:val="000000"/>
        </w:rPr>
        <w:t xml:space="preserve"> As you write, be sure to </w:t>
      </w:r>
      <w:r w:rsidR="00CE7AF2">
        <w:rPr>
          <w:rFonts w:ascii="Arial" w:hAnsi="Arial" w:cs="Arial"/>
          <w:b/>
          <w:bCs/>
          <w:color w:val="000000"/>
        </w:rPr>
        <w:t>refer back to your chosen prompt</w:t>
      </w:r>
      <w:r w:rsidR="00CE7AF2">
        <w:rPr>
          <w:rFonts w:ascii="Arial" w:hAnsi="Arial" w:cs="Arial"/>
          <w:color w:val="000000"/>
        </w:rPr>
        <w:t xml:space="preserve"> to ensure you have met the task requirements.</w:t>
      </w:r>
      <w:r w:rsidR="00CE7AF2" w:rsidRPr="00CE7AF2">
        <w:rPr>
          <w:rFonts w:ascii="Arial" w:hAnsi="Arial" w:cs="Arial"/>
          <w:color w:val="000000"/>
        </w:rPr>
        <w:t xml:space="preserve"> </w:t>
      </w:r>
      <w:r w:rsidR="00CE7AF2">
        <w:rPr>
          <w:rFonts w:ascii="Arial" w:hAnsi="Arial" w:cs="Arial"/>
          <w:color w:val="000000"/>
        </w:rPr>
        <w:t xml:space="preserve"> Remember, you are </w:t>
      </w:r>
      <w:r w:rsidR="00CE7AF2">
        <w:rPr>
          <w:rFonts w:ascii="Arial" w:hAnsi="Arial" w:cs="Arial"/>
          <w:b/>
          <w:bCs/>
          <w:color w:val="000000"/>
        </w:rPr>
        <w:t>not</w:t>
      </w:r>
      <w:r w:rsidR="00CE7AF2">
        <w:rPr>
          <w:rFonts w:ascii="Arial" w:hAnsi="Arial" w:cs="Arial"/>
          <w:color w:val="000000"/>
        </w:rPr>
        <w:t xml:space="preserve"> writing a complete narrative, only a scene! Don’t be afraid to end on a cliffhanger.</w:t>
      </w:r>
    </w:p>
    <w:p w14:paraId="20F9D3B7" w14:textId="77777777" w:rsidR="003E41E1" w:rsidRDefault="003E41E1" w:rsidP="003E41E1">
      <w:pPr>
        <w:pStyle w:val="NormalWeb"/>
        <w:spacing w:before="0" w:beforeAutospacing="0" w:after="200" w:afterAutospacing="0"/>
      </w:pPr>
      <w:r>
        <w:rPr>
          <w:rFonts w:ascii="Arial" w:hAnsi="Arial" w:cs="Arial"/>
          <w:i/>
          <w:iCs/>
          <w:color w:val="000000"/>
        </w:rPr>
        <w:t>Refer to the following vocabulary lists to help you write:</w:t>
      </w:r>
    </w:p>
    <w:p w14:paraId="2B3BE78D" w14:textId="04283944" w:rsidR="003E41E1" w:rsidRDefault="003E41E1" w:rsidP="003E41E1">
      <w:pPr>
        <w:pStyle w:val="NormalWeb"/>
        <w:numPr>
          <w:ilvl w:val="0"/>
          <w:numId w:val="80"/>
        </w:numPr>
        <w:spacing w:before="0" w:beforeAutospacing="0" w:after="0" w:afterAutospacing="0"/>
        <w:textAlignment w:val="baseline"/>
        <w:rPr>
          <w:rFonts w:ascii="Arial" w:hAnsi="Arial" w:cs="Arial"/>
          <w:color w:val="000000"/>
        </w:rPr>
      </w:pPr>
      <w:hyperlink r:id="rId31" w:history="1">
        <w:r>
          <w:rPr>
            <w:rStyle w:val="Hyperlink"/>
            <w:rFonts w:ascii="Arial" w:hAnsi="Arial" w:cs="Arial"/>
            <w:color w:val="1155CC"/>
          </w:rPr>
          <w:t>Negative</w:t>
        </w:r>
        <w:r w:rsidR="00E443EB">
          <w:rPr>
            <w:rStyle w:val="Hyperlink"/>
            <w:rFonts w:ascii="Arial" w:hAnsi="Arial" w:cs="Arial"/>
            <w:color w:val="1155CC"/>
          </w:rPr>
          <w:t xml:space="preserve"> &amp; </w:t>
        </w:r>
        <w:r>
          <w:rPr>
            <w:rStyle w:val="Hyperlink"/>
            <w:rFonts w:ascii="Arial" w:hAnsi="Arial" w:cs="Arial"/>
            <w:color w:val="1155CC"/>
          </w:rPr>
          <w:t>Depressing Vocabulary List</w:t>
        </w:r>
      </w:hyperlink>
    </w:p>
    <w:p w14:paraId="342EDE6C" w14:textId="77777777" w:rsidR="003E41E1" w:rsidRDefault="003E41E1" w:rsidP="003E41E1">
      <w:pPr>
        <w:pStyle w:val="NormalWeb"/>
        <w:numPr>
          <w:ilvl w:val="0"/>
          <w:numId w:val="81"/>
        </w:numPr>
        <w:spacing w:before="0" w:beforeAutospacing="0" w:after="0" w:afterAutospacing="0"/>
        <w:textAlignment w:val="baseline"/>
        <w:rPr>
          <w:rFonts w:ascii="Arial" w:hAnsi="Arial" w:cs="Arial"/>
          <w:color w:val="000000"/>
        </w:rPr>
      </w:pPr>
      <w:hyperlink r:id="rId32" w:history="1">
        <w:r>
          <w:rPr>
            <w:rStyle w:val="Hyperlink"/>
            <w:rFonts w:ascii="Arial" w:hAnsi="Arial" w:cs="Arial"/>
            <w:color w:val="1155CC"/>
          </w:rPr>
          <w:t>Character Traits List </w:t>
        </w:r>
      </w:hyperlink>
    </w:p>
    <w:p w14:paraId="051792AE" w14:textId="5167B9F8" w:rsidR="003E41E1" w:rsidRDefault="003E41E1" w:rsidP="003E41E1">
      <w:pPr>
        <w:pStyle w:val="NormalWeb"/>
        <w:numPr>
          <w:ilvl w:val="0"/>
          <w:numId w:val="82"/>
        </w:numPr>
        <w:spacing w:before="0" w:beforeAutospacing="0" w:after="0" w:afterAutospacing="0"/>
        <w:textAlignment w:val="baseline"/>
        <w:rPr>
          <w:rFonts w:ascii="Arial" w:hAnsi="Arial" w:cs="Arial"/>
          <w:color w:val="000000"/>
        </w:rPr>
      </w:pPr>
      <w:hyperlink r:id="rId33" w:history="1">
        <w:r>
          <w:rPr>
            <w:rStyle w:val="Hyperlink"/>
            <w:rFonts w:ascii="Arial" w:hAnsi="Arial" w:cs="Arial"/>
            <w:color w:val="1155CC"/>
          </w:rPr>
          <w:t>Master</w:t>
        </w:r>
        <w:r w:rsidR="005C7EDA">
          <w:rPr>
            <w:rStyle w:val="Hyperlink"/>
            <w:rFonts w:ascii="Arial" w:hAnsi="Arial" w:cs="Arial"/>
            <w:color w:val="1155CC"/>
          </w:rPr>
          <w:t xml:space="preserve"> L</w:t>
        </w:r>
        <w:r>
          <w:rPr>
            <w:rStyle w:val="Hyperlink"/>
            <w:rFonts w:ascii="Arial" w:hAnsi="Arial" w:cs="Arial"/>
            <w:color w:val="1155CC"/>
          </w:rPr>
          <w:t>ist of Physical Descriptions</w:t>
        </w:r>
      </w:hyperlink>
    </w:p>
    <w:p w14:paraId="7462CE96" w14:textId="77777777" w:rsidR="003E41E1" w:rsidRDefault="003E41E1" w:rsidP="003E41E1">
      <w:pPr>
        <w:pStyle w:val="NormalWeb"/>
        <w:numPr>
          <w:ilvl w:val="0"/>
          <w:numId w:val="83"/>
        </w:numPr>
        <w:spacing w:before="0" w:beforeAutospacing="0" w:after="0" w:afterAutospacing="0"/>
        <w:textAlignment w:val="baseline"/>
        <w:rPr>
          <w:rFonts w:ascii="Arial" w:hAnsi="Arial" w:cs="Arial"/>
          <w:color w:val="000000"/>
        </w:rPr>
      </w:pPr>
      <w:hyperlink r:id="rId34" w:history="1">
        <w:r>
          <w:rPr>
            <w:rStyle w:val="Hyperlink"/>
            <w:rFonts w:ascii="Arial" w:hAnsi="Arial" w:cs="Arial"/>
            <w:color w:val="1155CC"/>
          </w:rPr>
          <w:t>Feelings Vocabulary List</w:t>
        </w:r>
      </w:hyperlink>
    </w:p>
    <w:p w14:paraId="2016B289" w14:textId="77777777" w:rsidR="00CE7AF2" w:rsidRDefault="00CE7AF2" w:rsidP="003E41E1">
      <w:pPr>
        <w:pStyle w:val="NormalWeb"/>
        <w:spacing w:before="0" w:beforeAutospacing="0" w:after="0" w:afterAutospacing="0"/>
        <w:rPr>
          <w:rFonts w:ascii="Arial" w:hAnsi="Arial" w:cs="Arial"/>
          <w:color w:val="000000"/>
        </w:rPr>
      </w:pPr>
    </w:p>
    <w:p w14:paraId="15E460CD" w14:textId="75625EFA" w:rsidR="00CE7AF2" w:rsidRDefault="00CE7AF2" w:rsidP="00CE7AF2">
      <w:pPr>
        <w:pStyle w:val="NormalWeb"/>
        <w:spacing w:before="0" w:beforeAutospacing="0" w:after="200" w:afterAutospacing="0"/>
        <w:rPr>
          <w:rFonts w:ascii="Arial" w:hAnsi="Arial" w:cs="Arial"/>
          <w:b/>
          <w:bCs/>
          <w:color w:val="000000"/>
        </w:rPr>
      </w:pPr>
      <w:r>
        <w:rPr>
          <w:rFonts w:ascii="Arial" w:hAnsi="Arial" w:cs="Arial"/>
          <w:color w:val="000000"/>
        </w:rPr>
        <w:t xml:space="preserve">Be sure to use your ideas and writing from the previous </w:t>
      </w:r>
      <w:r>
        <w:rPr>
          <w:rFonts w:ascii="Arial" w:hAnsi="Arial" w:cs="Arial"/>
          <w:b/>
          <w:bCs/>
          <w:color w:val="000000"/>
        </w:rPr>
        <w:t>“Character Profile”</w:t>
      </w:r>
      <w:r>
        <w:rPr>
          <w:rFonts w:ascii="Arial" w:hAnsi="Arial" w:cs="Arial"/>
          <w:color w:val="000000"/>
        </w:rPr>
        <w:t xml:space="preserve"> and </w:t>
      </w:r>
      <w:r>
        <w:rPr>
          <w:rFonts w:ascii="Arial" w:hAnsi="Arial" w:cs="Arial"/>
          <w:b/>
          <w:bCs/>
          <w:color w:val="000000"/>
        </w:rPr>
        <w:t xml:space="preserve">“Sensory Description &amp; Steal Methods Practice” </w:t>
      </w:r>
      <w:r>
        <w:rPr>
          <w:rFonts w:ascii="Arial" w:hAnsi="Arial" w:cs="Arial"/>
          <w:color w:val="000000"/>
        </w:rPr>
        <w:t>tasks to help you write.</w:t>
      </w:r>
    </w:p>
    <w:p w14:paraId="33DC095C" w14:textId="630F6321" w:rsidR="003E41E1" w:rsidRPr="00CE7AF2" w:rsidRDefault="003E41E1" w:rsidP="00CE7AF2">
      <w:pPr>
        <w:pStyle w:val="NormalWeb"/>
        <w:spacing w:before="0" w:beforeAutospacing="0" w:after="200" w:afterAutospacing="0"/>
        <w:rPr>
          <w:rFonts w:ascii="Arial" w:hAnsi="Arial" w:cs="Arial"/>
          <w:color w:val="000000"/>
        </w:rPr>
      </w:pPr>
      <w:r>
        <w:rPr>
          <w:rFonts w:ascii="Arial" w:hAnsi="Arial" w:cs="Arial"/>
          <w:b/>
          <w:bCs/>
          <w:color w:val="000000"/>
        </w:rPr>
        <w:t xml:space="preserve">Optional: </w:t>
      </w:r>
      <w:r>
        <w:rPr>
          <w:rFonts w:ascii="Arial" w:hAnsi="Arial" w:cs="Arial"/>
          <w:color w:val="000000"/>
        </w:rPr>
        <w:t xml:space="preserve">Before you begin drafting your story, read through the </w:t>
      </w:r>
      <w:r>
        <w:rPr>
          <w:rFonts w:ascii="Arial" w:hAnsi="Arial" w:cs="Arial"/>
          <w:b/>
          <w:bCs/>
          <w:color w:val="000000"/>
        </w:rPr>
        <w:t xml:space="preserve">“Model Historical Fiction Narrative” </w:t>
      </w:r>
      <w:r w:rsidR="00CE7AF2">
        <w:rPr>
          <w:rFonts w:ascii="Arial" w:hAnsi="Arial" w:cs="Arial"/>
          <w:color w:val="000000"/>
        </w:rPr>
        <w:t>and p</w:t>
      </w:r>
      <w:r>
        <w:rPr>
          <w:rFonts w:ascii="Arial" w:hAnsi="Arial" w:cs="Arial"/>
          <w:color w:val="000000"/>
        </w:rPr>
        <w:t>ay close attention to the descriptive and characterisation techniques used</w:t>
      </w:r>
      <w:r w:rsidR="00CE7AF2">
        <w:rPr>
          <w:rFonts w:ascii="Arial" w:hAnsi="Arial" w:cs="Arial"/>
          <w:color w:val="000000"/>
        </w:rPr>
        <w:t>.</w:t>
      </w:r>
    </w:p>
    <w:p w14:paraId="1B5FF00E" w14:textId="77777777" w:rsidR="003E41E1" w:rsidRDefault="003E41E1" w:rsidP="003E41E1"/>
    <w:p w14:paraId="4A891690" w14:textId="77777777" w:rsidR="003E41E1" w:rsidRDefault="003E41E1" w:rsidP="003E41E1">
      <w:pPr>
        <w:pStyle w:val="NormalWeb"/>
        <w:spacing w:before="0" w:beforeAutospacing="0" w:after="0" w:afterAutospacing="0"/>
        <w:jc w:val="center"/>
      </w:pPr>
      <w:r>
        <w:rPr>
          <w:rFonts w:ascii="Arial" w:hAnsi="Arial" w:cs="Arial"/>
          <w:b/>
          <w:bCs/>
          <w:color w:val="000000"/>
          <w:shd w:val="clear" w:color="auto" w:fill="F1C232"/>
        </w:rPr>
        <w:t>5. Revision and Referencing</w:t>
      </w:r>
    </w:p>
    <w:p w14:paraId="0D155F1A" w14:textId="68BB7C05" w:rsidR="003B166D" w:rsidRPr="00A82169" w:rsidRDefault="003E41E1" w:rsidP="00A82169">
      <w:pPr>
        <w:pStyle w:val="NormalWeb"/>
        <w:spacing w:before="240" w:beforeAutospacing="0" w:after="0" w:afterAutospacing="0"/>
        <w:rPr>
          <w:rFonts w:ascii="Arial" w:hAnsi="Arial" w:cs="Arial"/>
          <w:color w:val="000000"/>
        </w:rPr>
      </w:pPr>
      <w:r>
        <w:rPr>
          <w:rFonts w:ascii="Arial" w:hAnsi="Arial" w:cs="Arial"/>
          <w:color w:val="000000"/>
        </w:rPr>
        <w:t xml:space="preserve">Revise your writing using this </w:t>
      </w:r>
      <w:hyperlink r:id="rId35" w:history="1">
        <w:r>
          <w:rPr>
            <w:rStyle w:val="Hyperlink"/>
            <w:rFonts w:ascii="Arial" w:hAnsi="Arial" w:cs="Arial"/>
            <w:color w:val="1155CC"/>
          </w:rPr>
          <w:t>editing checklist</w:t>
        </w:r>
      </w:hyperlink>
      <w:r>
        <w:rPr>
          <w:rFonts w:ascii="Arial" w:hAnsi="Arial" w:cs="Arial"/>
          <w:b/>
          <w:bCs/>
          <w:color w:val="000000"/>
        </w:rPr>
        <w:t xml:space="preserve"> </w:t>
      </w:r>
      <w:r>
        <w:rPr>
          <w:rFonts w:ascii="Arial" w:hAnsi="Arial" w:cs="Arial"/>
          <w:color w:val="000000"/>
        </w:rPr>
        <w:t>to proofread for spelling, grammar, punctuation, formatting and organisation.</w:t>
      </w:r>
      <w:r w:rsidR="00A82169">
        <w:rPr>
          <w:rFonts w:ascii="Arial" w:hAnsi="Arial" w:cs="Arial"/>
          <w:color w:val="000000"/>
        </w:rPr>
        <w:t xml:space="preserve"> </w:t>
      </w:r>
      <w:r>
        <w:rPr>
          <w:rFonts w:ascii="Arial" w:hAnsi="Arial" w:cs="Arial"/>
          <w:color w:val="000000"/>
        </w:rPr>
        <w:t xml:space="preserve">Make sure to add </w:t>
      </w:r>
      <w:r>
        <w:rPr>
          <w:rFonts w:ascii="Arial" w:hAnsi="Arial" w:cs="Arial"/>
          <w:b/>
          <w:bCs/>
          <w:color w:val="000000"/>
        </w:rPr>
        <w:t>references</w:t>
      </w:r>
      <w:r>
        <w:rPr>
          <w:rFonts w:ascii="Arial" w:hAnsi="Arial" w:cs="Arial"/>
          <w:color w:val="000000"/>
        </w:rPr>
        <w:t xml:space="preserve"> for </w:t>
      </w:r>
      <w:r w:rsidR="00CE7AF2">
        <w:rPr>
          <w:rFonts w:ascii="Arial" w:hAnsi="Arial" w:cs="Arial"/>
          <w:color w:val="000000"/>
        </w:rPr>
        <w:t>research</w:t>
      </w:r>
      <w:r>
        <w:rPr>
          <w:rFonts w:ascii="Arial" w:hAnsi="Arial" w:cs="Arial"/>
          <w:color w:val="000000"/>
        </w:rPr>
        <w:t xml:space="preserve"> sources</w:t>
      </w:r>
      <w:r w:rsidR="00CE7AF2">
        <w:rPr>
          <w:rFonts w:ascii="Arial" w:hAnsi="Arial" w:cs="Arial"/>
          <w:color w:val="000000"/>
        </w:rPr>
        <w:t xml:space="preserve"> using the</w:t>
      </w:r>
      <w:r>
        <w:rPr>
          <w:rFonts w:ascii="Arial" w:hAnsi="Arial" w:cs="Arial"/>
          <w:color w:val="000000"/>
        </w:rPr>
        <w:t xml:space="preserve"> appropriate </w:t>
      </w:r>
      <w:r w:rsidRPr="00CE7AF2">
        <w:rPr>
          <w:rFonts w:ascii="Arial" w:hAnsi="Arial" w:cs="Arial"/>
          <w:color w:val="000000"/>
        </w:rPr>
        <w:t>citation conventions</w:t>
      </w:r>
      <w:r>
        <w:rPr>
          <w:rFonts w:ascii="Arial" w:hAnsi="Arial" w:cs="Arial"/>
          <w:color w:val="000000"/>
        </w:rPr>
        <w:t xml:space="preserve"> </w:t>
      </w:r>
      <w:r w:rsidR="00CE7AF2">
        <w:rPr>
          <w:rFonts w:ascii="Arial" w:hAnsi="Arial" w:cs="Arial"/>
          <w:color w:val="000000"/>
        </w:rPr>
        <w:t>and format.</w:t>
      </w:r>
    </w:p>
    <w:sectPr w:rsidR="003B166D" w:rsidRPr="00A82169" w:rsidSect="00607307">
      <w:footerReference w:type="default" r:id="rId36"/>
      <w:type w:val="continuous"/>
      <w:pgSz w:w="11900" w:h="1682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F71D4" w14:textId="77777777" w:rsidR="006A42F9" w:rsidRDefault="006A42F9" w:rsidP="004E05AA">
      <w:r>
        <w:separator/>
      </w:r>
    </w:p>
  </w:endnote>
  <w:endnote w:type="continuationSeparator" w:id="0">
    <w:p w14:paraId="2D2CFF55" w14:textId="77777777" w:rsidR="006A42F9" w:rsidRDefault="006A42F9" w:rsidP="004E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604020202020204"/>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D8A85" w14:textId="27A071F3" w:rsidR="00A678EE" w:rsidRDefault="009F2FA0" w:rsidP="009F2FA0">
    <w:pPr>
      <w:pBdr>
        <w:top w:val="single" w:sz="4" w:space="1" w:color="auto"/>
      </w:pBdr>
      <w:jc w:val="right"/>
      <w:rPr>
        <w:sz w:val="16"/>
      </w:rPr>
    </w:pPr>
    <w:r>
      <w:rPr>
        <w:sz w:val="16"/>
      </w:rPr>
      <w:t xml:space="preserve">© The </w:t>
    </w:r>
    <w:proofErr w:type="spellStart"/>
    <w:r>
      <w:rPr>
        <w:sz w:val="16"/>
      </w:rPr>
      <w:t>EdVaults</w:t>
    </w:r>
    <w:proofErr w:type="spellEnd"/>
    <w:r w:rsidR="00203D6E">
      <w:rPr>
        <w:sz w:val="16"/>
      </w:rPr>
      <w:t xml:space="preserve"> </w:t>
    </w:r>
    <w:r>
      <w:rPr>
        <w:sz w:val="16"/>
      </w:rPr>
      <w:t>– A</w:t>
    </w:r>
    <w:r w:rsidRPr="009A1041">
      <w:rPr>
        <w:sz w:val="16"/>
      </w:rPr>
      <w:t>ll Rights Reserved</w:t>
    </w:r>
  </w:p>
  <w:p w14:paraId="60881FA4" w14:textId="77777777" w:rsidR="00E37F38" w:rsidRPr="009F2FA0" w:rsidRDefault="00E37F38" w:rsidP="009F2FA0">
    <w:pPr>
      <w:pBdr>
        <w:top w:val="single" w:sz="4" w:space="1" w:color="auto"/>
      </w:pBd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58524" w14:textId="77777777" w:rsidR="006A42F9" w:rsidRDefault="006A42F9" w:rsidP="004E05AA">
      <w:r>
        <w:separator/>
      </w:r>
    </w:p>
  </w:footnote>
  <w:footnote w:type="continuationSeparator" w:id="0">
    <w:p w14:paraId="64318087" w14:textId="77777777" w:rsidR="006A42F9" w:rsidRDefault="006A42F9" w:rsidP="004E0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700A"/>
    <w:multiLevelType w:val="hybridMultilevel"/>
    <w:tmpl w:val="62EED534"/>
    <w:lvl w:ilvl="0" w:tplc="AFD86F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F7CA7"/>
    <w:multiLevelType w:val="multilevel"/>
    <w:tmpl w:val="E56876A6"/>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2" w15:restartNumberingAfterBreak="0">
    <w:nsid w:val="04FE31CC"/>
    <w:multiLevelType w:val="multilevel"/>
    <w:tmpl w:val="99F02386"/>
    <w:lvl w:ilvl="0">
      <w:start w:val="1"/>
      <w:numFmt w:val="bullet"/>
      <w:lvlText w:val=""/>
      <w:lvlJc w:val="left"/>
      <w:pPr>
        <w:ind w:left="1800" w:hanging="360"/>
      </w:pPr>
      <w:rPr>
        <w:rFonts w:ascii="Symbol" w:hAnsi="Symbol" w:hint="default"/>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3" w15:restartNumberingAfterBreak="0">
    <w:nsid w:val="06C02D80"/>
    <w:multiLevelType w:val="hybridMultilevel"/>
    <w:tmpl w:val="D53296D8"/>
    <w:lvl w:ilvl="0" w:tplc="731676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B30AA4"/>
    <w:multiLevelType w:val="hybridMultilevel"/>
    <w:tmpl w:val="E1FAECDE"/>
    <w:lvl w:ilvl="0" w:tplc="C65089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3E2ED2"/>
    <w:multiLevelType w:val="hybridMultilevel"/>
    <w:tmpl w:val="42D41AB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F56546"/>
    <w:multiLevelType w:val="hybridMultilevel"/>
    <w:tmpl w:val="F2265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1506E7"/>
    <w:multiLevelType w:val="hybridMultilevel"/>
    <w:tmpl w:val="8C16BADC"/>
    <w:lvl w:ilvl="0" w:tplc="C65089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BD128A"/>
    <w:multiLevelType w:val="hybridMultilevel"/>
    <w:tmpl w:val="834469B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EC07A3"/>
    <w:multiLevelType w:val="multilevel"/>
    <w:tmpl w:val="52D07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0F24A58"/>
    <w:multiLevelType w:val="hybridMultilevel"/>
    <w:tmpl w:val="95B82E8A"/>
    <w:lvl w:ilvl="0" w:tplc="C65089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9D796F"/>
    <w:multiLevelType w:val="hybridMultilevel"/>
    <w:tmpl w:val="D5583F1C"/>
    <w:lvl w:ilvl="0" w:tplc="C65089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7A16DB"/>
    <w:multiLevelType w:val="hybridMultilevel"/>
    <w:tmpl w:val="EC5C3048"/>
    <w:lvl w:ilvl="0" w:tplc="B6A0AD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ED3885"/>
    <w:multiLevelType w:val="hybridMultilevel"/>
    <w:tmpl w:val="B686BE28"/>
    <w:lvl w:ilvl="0" w:tplc="C65089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9B4B63"/>
    <w:multiLevelType w:val="hybridMultilevel"/>
    <w:tmpl w:val="A17E01E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3E148E6"/>
    <w:multiLevelType w:val="hybridMultilevel"/>
    <w:tmpl w:val="FE1CFAB4"/>
    <w:lvl w:ilvl="0" w:tplc="0C0680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4702E28"/>
    <w:multiLevelType w:val="hybridMultilevel"/>
    <w:tmpl w:val="9A08BB52"/>
    <w:lvl w:ilvl="0" w:tplc="8662E3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49E2834"/>
    <w:multiLevelType w:val="hybridMultilevel"/>
    <w:tmpl w:val="B686BE28"/>
    <w:lvl w:ilvl="0" w:tplc="C65089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95390C"/>
    <w:multiLevelType w:val="hybridMultilevel"/>
    <w:tmpl w:val="45122852"/>
    <w:lvl w:ilvl="0" w:tplc="C65089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A675C"/>
    <w:multiLevelType w:val="hybridMultilevel"/>
    <w:tmpl w:val="061EEAB6"/>
    <w:lvl w:ilvl="0" w:tplc="EDA0B3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9A2171C"/>
    <w:multiLevelType w:val="hybridMultilevel"/>
    <w:tmpl w:val="BA1E978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C8B435D"/>
    <w:multiLevelType w:val="hybridMultilevel"/>
    <w:tmpl w:val="034260CE"/>
    <w:lvl w:ilvl="0" w:tplc="C65089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8D16DB"/>
    <w:multiLevelType w:val="hybridMultilevel"/>
    <w:tmpl w:val="0254BA98"/>
    <w:lvl w:ilvl="0" w:tplc="14A8DB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EA726DD"/>
    <w:multiLevelType w:val="hybridMultilevel"/>
    <w:tmpl w:val="034260CE"/>
    <w:lvl w:ilvl="0" w:tplc="C65089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CE55B6"/>
    <w:multiLevelType w:val="hybridMultilevel"/>
    <w:tmpl w:val="EBA6D706"/>
    <w:lvl w:ilvl="0" w:tplc="3E6C1B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4B5166"/>
    <w:multiLevelType w:val="hybridMultilevel"/>
    <w:tmpl w:val="75EE98B8"/>
    <w:lvl w:ilvl="0" w:tplc="C65089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144F89"/>
    <w:multiLevelType w:val="multilevel"/>
    <w:tmpl w:val="1AC2FD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4D07BBF"/>
    <w:multiLevelType w:val="hybridMultilevel"/>
    <w:tmpl w:val="5282A2B2"/>
    <w:lvl w:ilvl="0" w:tplc="3466A6C2">
      <w:start w:val="1"/>
      <w:numFmt w:val="lowerRoman"/>
      <w:lvlText w:val="%1."/>
      <w:lvlJc w:val="left"/>
      <w:pPr>
        <w:ind w:left="1080"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52E1872"/>
    <w:multiLevelType w:val="multilevel"/>
    <w:tmpl w:val="1C1A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53C2401"/>
    <w:multiLevelType w:val="hybridMultilevel"/>
    <w:tmpl w:val="75EE98B8"/>
    <w:lvl w:ilvl="0" w:tplc="C65089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960AF3"/>
    <w:multiLevelType w:val="hybridMultilevel"/>
    <w:tmpl w:val="4AA653D0"/>
    <w:lvl w:ilvl="0" w:tplc="C65089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4461C4"/>
    <w:multiLevelType w:val="hybridMultilevel"/>
    <w:tmpl w:val="DE7E402C"/>
    <w:lvl w:ilvl="0" w:tplc="C65089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080A41"/>
    <w:multiLevelType w:val="hybridMultilevel"/>
    <w:tmpl w:val="45122852"/>
    <w:lvl w:ilvl="0" w:tplc="C65089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5A40C0"/>
    <w:multiLevelType w:val="hybridMultilevel"/>
    <w:tmpl w:val="AD588B8E"/>
    <w:lvl w:ilvl="0" w:tplc="C65089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B656AE"/>
    <w:multiLevelType w:val="hybridMultilevel"/>
    <w:tmpl w:val="5600B7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F0E64BF"/>
    <w:multiLevelType w:val="hybridMultilevel"/>
    <w:tmpl w:val="2FDED2AE"/>
    <w:lvl w:ilvl="0" w:tplc="65DADE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4BE126C"/>
    <w:multiLevelType w:val="hybridMultilevel"/>
    <w:tmpl w:val="02A4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0C0BA4"/>
    <w:multiLevelType w:val="hybridMultilevel"/>
    <w:tmpl w:val="6DB2BE0C"/>
    <w:lvl w:ilvl="0" w:tplc="052820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C0B289B"/>
    <w:multiLevelType w:val="hybridMultilevel"/>
    <w:tmpl w:val="A3384C3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C16491E"/>
    <w:multiLevelType w:val="hybridMultilevel"/>
    <w:tmpl w:val="5282A2B2"/>
    <w:lvl w:ilvl="0" w:tplc="FFFFFFFF">
      <w:start w:val="1"/>
      <w:numFmt w:val="lowerRoman"/>
      <w:lvlText w:val="%1."/>
      <w:lvlJc w:val="left"/>
      <w:pPr>
        <w:ind w:left="1080" w:hanging="72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D5C349E"/>
    <w:multiLevelType w:val="hybridMultilevel"/>
    <w:tmpl w:val="90A472A6"/>
    <w:lvl w:ilvl="0" w:tplc="C65089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DDB4591"/>
    <w:multiLevelType w:val="hybridMultilevel"/>
    <w:tmpl w:val="A17E01E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E726873"/>
    <w:multiLevelType w:val="hybridMultilevel"/>
    <w:tmpl w:val="A89E62C2"/>
    <w:lvl w:ilvl="0" w:tplc="1B3C55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FA02C31"/>
    <w:multiLevelType w:val="hybridMultilevel"/>
    <w:tmpl w:val="4AA653D0"/>
    <w:lvl w:ilvl="0" w:tplc="C65089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1713CF8"/>
    <w:multiLevelType w:val="hybridMultilevel"/>
    <w:tmpl w:val="6E36809A"/>
    <w:lvl w:ilvl="0" w:tplc="673CC3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3F1480B"/>
    <w:multiLevelType w:val="hybridMultilevel"/>
    <w:tmpl w:val="4AA653D0"/>
    <w:lvl w:ilvl="0" w:tplc="C65089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4343E12"/>
    <w:multiLevelType w:val="hybridMultilevel"/>
    <w:tmpl w:val="0BB8D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5910F82"/>
    <w:multiLevelType w:val="hybridMultilevel"/>
    <w:tmpl w:val="8C16BADC"/>
    <w:lvl w:ilvl="0" w:tplc="C65089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FB3BFA"/>
    <w:multiLevelType w:val="hybridMultilevel"/>
    <w:tmpl w:val="58949398"/>
    <w:lvl w:ilvl="0" w:tplc="C65089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F4775C"/>
    <w:multiLevelType w:val="hybridMultilevel"/>
    <w:tmpl w:val="0198665C"/>
    <w:lvl w:ilvl="0" w:tplc="7F3463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A2775E4"/>
    <w:multiLevelType w:val="hybridMultilevel"/>
    <w:tmpl w:val="BA1E9782"/>
    <w:lvl w:ilvl="0" w:tplc="B50E57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BA83C70"/>
    <w:multiLevelType w:val="hybridMultilevel"/>
    <w:tmpl w:val="C4568E76"/>
    <w:lvl w:ilvl="0" w:tplc="C65089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4E10E7"/>
    <w:multiLevelType w:val="hybridMultilevel"/>
    <w:tmpl w:val="45122852"/>
    <w:lvl w:ilvl="0" w:tplc="C65089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CB86EDF"/>
    <w:multiLevelType w:val="hybridMultilevel"/>
    <w:tmpl w:val="7A86C5A6"/>
    <w:lvl w:ilvl="0" w:tplc="C65089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E2B13F2"/>
    <w:multiLevelType w:val="hybridMultilevel"/>
    <w:tmpl w:val="061EEAB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E850ADC"/>
    <w:multiLevelType w:val="hybridMultilevel"/>
    <w:tmpl w:val="A91E6D3A"/>
    <w:lvl w:ilvl="0" w:tplc="C65089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F397BD1"/>
    <w:multiLevelType w:val="hybridMultilevel"/>
    <w:tmpl w:val="A95EEB0E"/>
    <w:lvl w:ilvl="0" w:tplc="C65089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F5D7395"/>
    <w:multiLevelType w:val="hybridMultilevel"/>
    <w:tmpl w:val="BD36528C"/>
    <w:lvl w:ilvl="0" w:tplc="FC0E2B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00513B9"/>
    <w:multiLevelType w:val="hybridMultilevel"/>
    <w:tmpl w:val="B686BE28"/>
    <w:lvl w:ilvl="0" w:tplc="C65089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00A68EF"/>
    <w:multiLevelType w:val="hybridMultilevel"/>
    <w:tmpl w:val="C61EFB7E"/>
    <w:lvl w:ilvl="0" w:tplc="C65089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05B7C8C"/>
    <w:multiLevelType w:val="hybridMultilevel"/>
    <w:tmpl w:val="8E7A5B7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515E3BCD"/>
    <w:multiLevelType w:val="hybridMultilevel"/>
    <w:tmpl w:val="C19C0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2333D60"/>
    <w:multiLevelType w:val="hybridMultilevel"/>
    <w:tmpl w:val="061EEAB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63A28BA"/>
    <w:multiLevelType w:val="hybridMultilevel"/>
    <w:tmpl w:val="4AA653D0"/>
    <w:lvl w:ilvl="0" w:tplc="C65089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BD96FA3"/>
    <w:multiLevelType w:val="hybridMultilevel"/>
    <w:tmpl w:val="4AA653D0"/>
    <w:lvl w:ilvl="0" w:tplc="C65089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CEC14C0"/>
    <w:multiLevelType w:val="hybridMultilevel"/>
    <w:tmpl w:val="3B60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7F12D7"/>
    <w:multiLevelType w:val="hybridMultilevel"/>
    <w:tmpl w:val="DFC2C1A6"/>
    <w:lvl w:ilvl="0" w:tplc="C65089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3BD17EE"/>
    <w:multiLevelType w:val="hybridMultilevel"/>
    <w:tmpl w:val="AF6C68FC"/>
    <w:lvl w:ilvl="0" w:tplc="ADD447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9EC5AF3"/>
    <w:multiLevelType w:val="hybridMultilevel"/>
    <w:tmpl w:val="A95EEB0E"/>
    <w:lvl w:ilvl="0" w:tplc="C65089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BA60A10"/>
    <w:multiLevelType w:val="multilevel"/>
    <w:tmpl w:val="676C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C9B4FA2"/>
    <w:multiLevelType w:val="multilevel"/>
    <w:tmpl w:val="7C4E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CB82AB8"/>
    <w:multiLevelType w:val="hybridMultilevel"/>
    <w:tmpl w:val="A3384C36"/>
    <w:lvl w:ilvl="0" w:tplc="B5F056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D65066D"/>
    <w:multiLevelType w:val="hybridMultilevel"/>
    <w:tmpl w:val="834469BA"/>
    <w:lvl w:ilvl="0" w:tplc="8A2426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E404C2C"/>
    <w:multiLevelType w:val="hybridMultilevel"/>
    <w:tmpl w:val="5282A2B2"/>
    <w:lvl w:ilvl="0" w:tplc="FFFFFFFF">
      <w:start w:val="1"/>
      <w:numFmt w:val="lowerRoman"/>
      <w:lvlText w:val="%1."/>
      <w:lvlJc w:val="left"/>
      <w:pPr>
        <w:ind w:left="1080" w:hanging="72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FD47165"/>
    <w:multiLevelType w:val="hybridMultilevel"/>
    <w:tmpl w:val="6E36809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1482DBB"/>
    <w:multiLevelType w:val="hybridMultilevel"/>
    <w:tmpl w:val="6E36809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1BD3562"/>
    <w:multiLevelType w:val="hybridMultilevel"/>
    <w:tmpl w:val="F086F4F2"/>
    <w:lvl w:ilvl="0" w:tplc="5574B65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2F152EF"/>
    <w:multiLevelType w:val="hybridMultilevel"/>
    <w:tmpl w:val="A17E01EC"/>
    <w:lvl w:ilvl="0" w:tplc="E4BEE4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3387AE2"/>
    <w:multiLevelType w:val="hybridMultilevel"/>
    <w:tmpl w:val="536CC0E8"/>
    <w:lvl w:ilvl="0" w:tplc="EC08B8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65E3D1C"/>
    <w:multiLevelType w:val="hybridMultilevel"/>
    <w:tmpl w:val="CB4E0920"/>
    <w:lvl w:ilvl="0" w:tplc="4770E1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8202C7C"/>
    <w:multiLevelType w:val="hybridMultilevel"/>
    <w:tmpl w:val="244026C4"/>
    <w:lvl w:ilvl="0" w:tplc="BF0488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8F92EBF"/>
    <w:multiLevelType w:val="hybridMultilevel"/>
    <w:tmpl w:val="42D41AB6"/>
    <w:lvl w:ilvl="0" w:tplc="AACA91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92E3A7B"/>
    <w:multiLevelType w:val="hybridMultilevel"/>
    <w:tmpl w:val="68A87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9AD45EE"/>
    <w:multiLevelType w:val="hybridMultilevel"/>
    <w:tmpl w:val="A95EEB0E"/>
    <w:lvl w:ilvl="0" w:tplc="C65089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C0D5109"/>
    <w:multiLevelType w:val="hybridMultilevel"/>
    <w:tmpl w:val="5282A2B2"/>
    <w:lvl w:ilvl="0" w:tplc="FFFFFFFF">
      <w:start w:val="1"/>
      <w:numFmt w:val="lowerRoman"/>
      <w:lvlText w:val="%1."/>
      <w:lvlJc w:val="left"/>
      <w:pPr>
        <w:ind w:left="1080" w:hanging="72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D7F3272"/>
    <w:multiLevelType w:val="hybridMultilevel"/>
    <w:tmpl w:val="FE1CFAB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6817247">
    <w:abstractNumId w:val="6"/>
  </w:num>
  <w:num w:numId="2" w16cid:durableId="443186748">
    <w:abstractNumId w:val="36"/>
  </w:num>
  <w:num w:numId="3" w16cid:durableId="849565193">
    <w:abstractNumId w:val="11"/>
  </w:num>
  <w:num w:numId="4" w16cid:durableId="1424230526">
    <w:abstractNumId w:val="56"/>
  </w:num>
  <w:num w:numId="5" w16cid:durableId="7488208">
    <w:abstractNumId w:val="83"/>
  </w:num>
  <w:num w:numId="6" w16cid:durableId="1500265068">
    <w:abstractNumId w:val="68"/>
  </w:num>
  <w:num w:numId="7" w16cid:durableId="1864398652">
    <w:abstractNumId w:val="40"/>
  </w:num>
  <w:num w:numId="8" w16cid:durableId="1166556384">
    <w:abstractNumId w:val="31"/>
  </w:num>
  <w:num w:numId="9" w16cid:durableId="1855076730">
    <w:abstractNumId w:val="53"/>
  </w:num>
  <w:num w:numId="10" w16cid:durableId="971834116">
    <w:abstractNumId w:val="23"/>
  </w:num>
  <w:num w:numId="11" w16cid:durableId="1327975324">
    <w:abstractNumId w:val="7"/>
  </w:num>
  <w:num w:numId="12" w16cid:durableId="666135163">
    <w:abstractNumId w:val="32"/>
  </w:num>
  <w:num w:numId="13" w16cid:durableId="273711027">
    <w:abstractNumId w:val="55"/>
  </w:num>
  <w:num w:numId="14" w16cid:durableId="1648438510">
    <w:abstractNumId w:val="43"/>
  </w:num>
  <w:num w:numId="15" w16cid:durableId="525799712">
    <w:abstractNumId w:val="21"/>
  </w:num>
  <w:num w:numId="16" w16cid:durableId="400256394">
    <w:abstractNumId w:val="47"/>
  </w:num>
  <w:num w:numId="17" w16cid:durableId="215120131">
    <w:abstractNumId w:val="52"/>
  </w:num>
  <w:num w:numId="18" w16cid:durableId="2059937632">
    <w:abstractNumId w:val="18"/>
  </w:num>
  <w:num w:numId="19" w16cid:durableId="679159855">
    <w:abstractNumId w:val="45"/>
  </w:num>
  <w:num w:numId="20" w16cid:durableId="2146510023">
    <w:abstractNumId w:val="63"/>
  </w:num>
  <w:num w:numId="21" w16cid:durableId="1835564655">
    <w:abstractNumId w:val="64"/>
  </w:num>
  <w:num w:numId="22" w16cid:durableId="86926250">
    <w:abstractNumId w:val="30"/>
  </w:num>
  <w:num w:numId="23" w16cid:durableId="876772439">
    <w:abstractNumId w:val="51"/>
  </w:num>
  <w:num w:numId="24" w16cid:durableId="1787044079">
    <w:abstractNumId w:val="66"/>
  </w:num>
  <w:num w:numId="25" w16cid:durableId="564879705">
    <w:abstractNumId w:val="33"/>
  </w:num>
  <w:num w:numId="26" w16cid:durableId="2074114892">
    <w:abstractNumId w:val="25"/>
  </w:num>
  <w:num w:numId="27" w16cid:durableId="1628386984">
    <w:abstractNumId w:val="29"/>
  </w:num>
  <w:num w:numId="28" w16cid:durableId="994064153">
    <w:abstractNumId w:val="58"/>
  </w:num>
  <w:num w:numId="29" w16cid:durableId="1565605696">
    <w:abstractNumId w:val="17"/>
  </w:num>
  <w:num w:numId="30" w16cid:durableId="163399932">
    <w:abstractNumId w:val="13"/>
  </w:num>
  <w:num w:numId="31" w16cid:durableId="508297792">
    <w:abstractNumId w:val="10"/>
  </w:num>
  <w:num w:numId="32" w16cid:durableId="1709446693">
    <w:abstractNumId w:val="4"/>
  </w:num>
  <w:num w:numId="33" w16cid:durableId="485559193">
    <w:abstractNumId w:val="59"/>
  </w:num>
  <w:num w:numId="34" w16cid:durableId="1135829817">
    <w:abstractNumId w:val="48"/>
  </w:num>
  <w:num w:numId="35" w16cid:durableId="1920014141">
    <w:abstractNumId w:val="65"/>
  </w:num>
  <w:num w:numId="36" w16cid:durableId="716393238">
    <w:abstractNumId w:val="34"/>
  </w:num>
  <w:num w:numId="37" w16cid:durableId="466360470">
    <w:abstractNumId w:val="46"/>
  </w:num>
  <w:num w:numId="38" w16cid:durableId="2131900056">
    <w:abstractNumId w:val="9"/>
  </w:num>
  <w:num w:numId="39" w16cid:durableId="954021815">
    <w:abstractNumId w:val="12"/>
  </w:num>
  <w:num w:numId="40" w16cid:durableId="108476937">
    <w:abstractNumId w:val="1"/>
  </w:num>
  <w:num w:numId="41" w16cid:durableId="108428705">
    <w:abstractNumId w:val="26"/>
  </w:num>
  <w:num w:numId="42" w16cid:durableId="2010907767">
    <w:abstractNumId w:val="69"/>
  </w:num>
  <w:num w:numId="43" w16cid:durableId="2085448445">
    <w:abstractNumId w:val="2"/>
  </w:num>
  <w:num w:numId="44" w16cid:durableId="134222524">
    <w:abstractNumId w:val="82"/>
  </w:num>
  <w:num w:numId="45" w16cid:durableId="1126850585">
    <w:abstractNumId w:val="60"/>
  </w:num>
  <w:num w:numId="46" w16cid:durableId="901213530">
    <w:abstractNumId w:val="71"/>
  </w:num>
  <w:num w:numId="47" w16cid:durableId="2110543195">
    <w:abstractNumId w:val="72"/>
  </w:num>
  <w:num w:numId="48" w16cid:durableId="1411006603">
    <w:abstractNumId w:val="50"/>
  </w:num>
  <w:num w:numId="49" w16cid:durableId="196160504">
    <w:abstractNumId w:val="15"/>
  </w:num>
  <w:num w:numId="50" w16cid:durableId="708526764">
    <w:abstractNumId w:val="77"/>
  </w:num>
  <w:num w:numId="51" w16cid:durableId="1887180810">
    <w:abstractNumId w:val="19"/>
  </w:num>
  <w:num w:numId="52" w16cid:durableId="986588910">
    <w:abstractNumId w:val="44"/>
  </w:num>
  <w:num w:numId="53" w16cid:durableId="1529292490">
    <w:abstractNumId w:val="81"/>
  </w:num>
  <w:num w:numId="54" w16cid:durableId="182061633">
    <w:abstractNumId w:val="24"/>
  </w:num>
  <w:num w:numId="55" w16cid:durableId="1286616616">
    <w:abstractNumId w:val="0"/>
  </w:num>
  <w:num w:numId="56" w16cid:durableId="19745904">
    <w:abstractNumId w:val="79"/>
  </w:num>
  <w:num w:numId="57" w16cid:durableId="240262378">
    <w:abstractNumId w:val="57"/>
  </w:num>
  <w:num w:numId="58" w16cid:durableId="1742412949">
    <w:abstractNumId w:val="3"/>
  </w:num>
  <w:num w:numId="59" w16cid:durableId="117334384">
    <w:abstractNumId w:val="16"/>
  </w:num>
  <w:num w:numId="60" w16cid:durableId="246889295">
    <w:abstractNumId w:val="42"/>
  </w:num>
  <w:num w:numId="61" w16cid:durableId="1065224610">
    <w:abstractNumId w:val="35"/>
  </w:num>
  <w:num w:numId="62" w16cid:durableId="231354474">
    <w:abstractNumId w:val="27"/>
  </w:num>
  <w:num w:numId="63" w16cid:durableId="48305519">
    <w:abstractNumId w:val="78"/>
  </w:num>
  <w:num w:numId="64" w16cid:durableId="1735856591">
    <w:abstractNumId w:val="80"/>
  </w:num>
  <w:num w:numId="65" w16cid:durableId="2135949712">
    <w:abstractNumId w:val="76"/>
  </w:num>
  <w:num w:numId="66" w16cid:durableId="306712114">
    <w:abstractNumId w:val="67"/>
  </w:num>
  <w:num w:numId="67" w16cid:durableId="1047683274">
    <w:abstractNumId w:val="37"/>
  </w:num>
  <w:num w:numId="68" w16cid:durableId="459694301">
    <w:abstractNumId w:val="49"/>
  </w:num>
  <w:num w:numId="69" w16cid:durableId="384379639">
    <w:abstractNumId w:val="22"/>
  </w:num>
  <w:num w:numId="70" w16cid:durableId="2010936112">
    <w:abstractNumId w:val="61"/>
  </w:num>
  <w:num w:numId="71" w16cid:durableId="2143116093">
    <w:abstractNumId w:val="41"/>
  </w:num>
  <w:num w:numId="72" w16cid:durableId="986057157">
    <w:abstractNumId w:val="62"/>
  </w:num>
  <w:num w:numId="73" w16cid:durableId="648553706">
    <w:abstractNumId w:val="75"/>
  </w:num>
  <w:num w:numId="74" w16cid:durableId="1846169462">
    <w:abstractNumId w:val="5"/>
  </w:num>
  <w:num w:numId="75" w16cid:durableId="2142533509">
    <w:abstractNumId w:val="38"/>
  </w:num>
  <w:num w:numId="76" w16cid:durableId="1942176248">
    <w:abstractNumId w:val="8"/>
  </w:num>
  <w:num w:numId="77" w16cid:durableId="1263417480">
    <w:abstractNumId w:val="20"/>
  </w:num>
  <w:num w:numId="78" w16cid:durableId="1976526994">
    <w:abstractNumId w:val="85"/>
  </w:num>
  <w:num w:numId="79" w16cid:durableId="1104375131">
    <w:abstractNumId w:val="70"/>
  </w:num>
  <w:num w:numId="80" w16cid:durableId="373041338">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81" w16cid:durableId="791903392">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82" w16cid:durableId="159777380">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83" w16cid:durableId="694354766">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84" w16cid:durableId="1493715527">
    <w:abstractNumId w:val="39"/>
  </w:num>
  <w:num w:numId="85" w16cid:durableId="137847205">
    <w:abstractNumId w:val="73"/>
  </w:num>
  <w:num w:numId="86" w16cid:durableId="295989270">
    <w:abstractNumId w:val="84"/>
  </w:num>
  <w:num w:numId="87" w16cid:durableId="1699550902">
    <w:abstractNumId w:val="14"/>
  </w:num>
  <w:num w:numId="88" w16cid:durableId="1864902111">
    <w:abstractNumId w:val="74"/>
  </w:num>
  <w:num w:numId="89" w16cid:durableId="1494178950">
    <w:abstractNumId w:val="5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AE6"/>
    <w:rsid w:val="00002932"/>
    <w:rsid w:val="00004788"/>
    <w:rsid w:val="0001098C"/>
    <w:rsid w:val="0001206A"/>
    <w:rsid w:val="00013117"/>
    <w:rsid w:val="00013A8D"/>
    <w:rsid w:val="000150F1"/>
    <w:rsid w:val="0001624C"/>
    <w:rsid w:val="00017808"/>
    <w:rsid w:val="00017C79"/>
    <w:rsid w:val="00020A38"/>
    <w:rsid w:val="000223B7"/>
    <w:rsid w:val="000244B7"/>
    <w:rsid w:val="00026AC0"/>
    <w:rsid w:val="0002752A"/>
    <w:rsid w:val="00027F18"/>
    <w:rsid w:val="00030ED7"/>
    <w:rsid w:val="00031249"/>
    <w:rsid w:val="0003258B"/>
    <w:rsid w:val="00032E37"/>
    <w:rsid w:val="00034148"/>
    <w:rsid w:val="00036132"/>
    <w:rsid w:val="00036B0B"/>
    <w:rsid w:val="00041008"/>
    <w:rsid w:val="0004114A"/>
    <w:rsid w:val="00041AA1"/>
    <w:rsid w:val="00043322"/>
    <w:rsid w:val="000442A5"/>
    <w:rsid w:val="000459BD"/>
    <w:rsid w:val="0004686A"/>
    <w:rsid w:val="00046CF2"/>
    <w:rsid w:val="000548E5"/>
    <w:rsid w:val="00055D1B"/>
    <w:rsid w:val="00055E0F"/>
    <w:rsid w:val="00061403"/>
    <w:rsid w:val="00061A90"/>
    <w:rsid w:val="000647C5"/>
    <w:rsid w:val="00066791"/>
    <w:rsid w:val="00067820"/>
    <w:rsid w:val="00072092"/>
    <w:rsid w:val="00073212"/>
    <w:rsid w:val="000753D5"/>
    <w:rsid w:val="00076357"/>
    <w:rsid w:val="00080D4C"/>
    <w:rsid w:val="00081FE7"/>
    <w:rsid w:val="00083FEA"/>
    <w:rsid w:val="00085608"/>
    <w:rsid w:val="0008605E"/>
    <w:rsid w:val="00090506"/>
    <w:rsid w:val="00090A18"/>
    <w:rsid w:val="00091EEC"/>
    <w:rsid w:val="00092661"/>
    <w:rsid w:val="000935E8"/>
    <w:rsid w:val="00094C51"/>
    <w:rsid w:val="00096F6C"/>
    <w:rsid w:val="00097241"/>
    <w:rsid w:val="000A0326"/>
    <w:rsid w:val="000A035C"/>
    <w:rsid w:val="000A0CDE"/>
    <w:rsid w:val="000A4798"/>
    <w:rsid w:val="000A4C39"/>
    <w:rsid w:val="000B0179"/>
    <w:rsid w:val="000B2AC5"/>
    <w:rsid w:val="000B301E"/>
    <w:rsid w:val="000B589B"/>
    <w:rsid w:val="000B5C23"/>
    <w:rsid w:val="000B6616"/>
    <w:rsid w:val="000B6DCD"/>
    <w:rsid w:val="000C0089"/>
    <w:rsid w:val="000C0AE6"/>
    <w:rsid w:val="000C25ED"/>
    <w:rsid w:val="000C2698"/>
    <w:rsid w:val="000E4F53"/>
    <w:rsid w:val="000E6151"/>
    <w:rsid w:val="000E7670"/>
    <w:rsid w:val="000E7A08"/>
    <w:rsid w:val="000E7CCC"/>
    <w:rsid w:val="000F00A6"/>
    <w:rsid w:val="000F1DFC"/>
    <w:rsid w:val="000F33E1"/>
    <w:rsid w:val="000F5A05"/>
    <w:rsid w:val="00104626"/>
    <w:rsid w:val="00104976"/>
    <w:rsid w:val="00104ADB"/>
    <w:rsid w:val="001125DC"/>
    <w:rsid w:val="0011325A"/>
    <w:rsid w:val="00115FAE"/>
    <w:rsid w:val="001171F9"/>
    <w:rsid w:val="00120280"/>
    <w:rsid w:val="00120699"/>
    <w:rsid w:val="001228DC"/>
    <w:rsid w:val="00124D1E"/>
    <w:rsid w:val="00124D5F"/>
    <w:rsid w:val="00126823"/>
    <w:rsid w:val="00126B56"/>
    <w:rsid w:val="00126F75"/>
    <w:rsid w:val="001271BA"/>
    <w:rsid w:val="001301D9"/>
    <w:rsid w:val="00130AB2"/>
    <w:rsid w:val="00132DB4"/>
    <w:rsid w:val="0013326C"/>
    <w:rsid w:val="00135A5A"/>
    <w:rsid w:val="00136185"/>
    <w:rsid w:val="00137DF9"/>
    <w:rsid w:val="00141087"/>
    <w:rsid w:val="00142B93"/>
    <w:rsid w:val="0014305F"/>
    <w:rsid w:val="00143679"/>
    <w:rsid w:val="00146F0C"/>
    <w:rsid w:val="00147AAC"/>
    <w:rsid w:val="00151BED"/>
    <w:rsid w:val="00155F1A"/>
    <w:rsid w:val="0015685D"/>
    <w:rsid w:val="00156F1E"/>
    <w:rsid w:val="001649A8"/>
    <w:rsid w:val="00170D13"/>
    <w:rsid w:val="00175907"/>
    <w:rsid w:val="0017663B"/>
    <w:rsid w:val="001775EA"/>
    <w:rsid w:val="00180BB5"/>
    <w:rsid w:val="001823B5"/>
    <w:rsid w:val="0018301A"/>
    <w:rsid w:val="0018310A"/>
    <w:rsid w:val="00184A48"/>
    <w:rsid w:val="00184EA5"/>
    <w:rsid w:val="0018550C"/>
    <w:rsid w:val="00185EFE"/>
    <w:rsid w:val="0018632A"/>
    <w:rsid w:val="0018669B"/>
    <w:rsid w:val="0019094E"/>
    <w:rsid w:val="00191E57"/>
    <w:rsid w:val="00195B36"/>
    <w:rsid w:val="00196EC2"/>
    <w:rsid w:val="001A4674"/>
    <w:rsid w:val="001A5082"/>
    <w:rsid w:val="001B2E0A"/>
    <w:rsid w:val="001B6FED"/>
    <w:rsid w:val="001B72A9"/>
    <w:rsid w:val="001B72F0"/>
    <w:rsid w:val="001B7E1B"/>
    <w:rsid w:val="001C318D"/>
    <w:rsid w:val="001C342E"/>
    <w:rsid w:val="001C4D86"/>
    <w:rsid w:val="001C5293"/>
    <w:rsid w:val="001C5A6F"/>
    <w:rsid w:val="001C5C9A"/>
    <w:rsid w:val="001C5CE0"/>
    <w:rsid w:val="001C7A89"/>
    <w:rsid w:val="001D6ED4"/>
    <w:rsid w:val="001E2836"/>
    <w:rsid w:val="001E54CE"/>
    <w:rsid w:val="001E66CA"/>
    <w:rsid w:val="001F0584"/>
    <w:rsid w:val="001F4415"/>
    <w:rsid w:val="001F575A"/>
    <w:rsid w:val="001F7B26"/>
    <w:rsid w:val="00202C43"/>
    <w:rsid w:val="002030D5"/>
    <w:rsid w:val="00203D6E"/>
    <w:rsid w:val="00204581"/>
    <w:rsid w:val="00205BC4"/>
    <w:rsid w:val="00210A53"/>
    <w:rsid w:val="00210E7B"/>
    <w:rsid w:val="002118CE"/>
    <w:rsid w:val="00212F97"/>
    <w:rsid w:val="00213ECE"/>
    <w:rsid w:val="00220D84"/>
    <w:rsid w:val="00221C91"/>
    <w:rsid w:val="00221E91"/>
    <w:rsid w:val="00223302"/>
    <w:rsid w:val="00223C59"/>
    <w:rsid w:val="00226A46"/>
    <w:rsid w:val="00230F78"/>
    <w:rsid w:val="0023269E"/>
    <w:rsid w:val="0023447D"/>
    <w:rsid w:val="002377E5"/>
    <w:rsid w:val="002410F0"/>
    <w:rsid w:val="0024114D"/>
    <w:rsid w:val="0024403B"/>
    <w:rsid w:val="00244210"/>
    <w:rsid w:val="00246851"/>
    <w:rsid w:val="00246F76"/>
    <w:rsid w:val="0024708B"/>
    <w:rsid w:val="00251368"/>
    <w:rsid w:val="0025222E"/>
    <w:rsid w:val="00255C66"/>
    <w:rsid w:val="00257D39"/>
    <w:rsid w:val="00260591"/>
    <w:rsid w:val="00261DCD"/>
    <w:rsid w:val="00264296"/>
    <w:rsid w:val="0026667C"/>
    <w:rsid w:val="002666C5"/>
    <w:rsid w:val="002674A1"/>
    <w:rsid w:val="0026751B"/>
    <w:rsid w:val="00270FED"/>
    <w:rsid w:val="00271A54"/>
    <w:rsid w:val="00272F38"/>
    <w:rsid w:val="002758FA"/>
    <w:rsid w:val="00280FF4"/>
    <w:rsid w:val="00281BEC"/>
    <w:rsid w:val="00282DDA"/>
    <w:rsid w:val="0028309D"/>
    <w:rsid w:val="002860D7"/>
    <w:rsid w:val="00291B7E"/>
    <w:rsid w:val="00294056"/>
    <w:rsid w:val="002954FD"/>
    <w:rsid w:val="002A240E"/>
    <w:rsid w:val="002A2B59"/>
    <w:rsid w:val="002A374E"/>
    <w:rsid w:val="002A3ADD"/>
    <w:rsid w:val="002A3B31"/>
    <w:rsid w:val="002A52BB"/>
    <w:rsid w:val="002A6AF9"/>
    <w:rsid w:val="002A79F8"/>
    <w:rsid w:val="002A7E04"/>
    <w:rsid w:val="002B39EB"/>
    <w:rsid w:val="002B3D85"/>
    <w:rsid w:val="002C0908"/>
    <w:rsid w:val="002C21AD"/>
    <w:rsid w:val="002C3FD9"/>
    <w:rsid w:val="002C7C15"/>
    <w:rsid w:val="002D0BBF"/>
    <w:rsid w:val="002D203D"/>
    <w:rsid w:val="002D3F69"/>
    <w:rsid w:val="002D5963"/>
    <w:rsid w:val="002E211E"/>
    <w:rsid w:val="002E466F"/>
    <w:rsid w:val="002E5435"/>
    <w:rsid w:val="002E593D"/>
    <w:rsid w:val="002E617A"/>
    <w:rsid w:val="002E7051"/>
    <w:rsid w:val="002E7CE8"/>
    <w:rsid w:val="002F04EB"/>
    <w:rsid w:val="002F229D"/>
    <w:rsid w:val="002F301D"/>
    <w:rsid w:val="002F350C"/>
    <w:rsid w:val="002F7F51"/>
    <w:rsid w:val="00300016"/>
    <w:rsid w:val="00302D8E"/>
    <w:rsid w:val="003037A1"/>
    <w:rsid w:val="003042BE"/>
    <w:rsid w:val="00306D16"/>
    <w:rsid w:val="00312AE0"/>
    <w:rsid w:val="00315C3B"/>
    <w:rsid w:val="003162DE"/>
    <w:rsid w:val="00320B1A"/>
    <w:rsid w:val="00322377"/>
    <w:rsid w:val="00322799"/>
    <w:rsid w:val="00322FC9"/>
    <w:rsid w:val="00324187"/>
    <w:rsid w:val="00326D65"/>
    <w:rsid w:val="00330D71"/>
    <w:rsid w:val="0033190B"/>
    <w:rsid w:val="00332E34"/>
    <w:rsid w:val="00333B02"/>
    <w:rsid w:val="00333E62"/>
    <w:rsid w:val="00334669"/>
    <w:rsid w:val="00334CFE"/>
    <w:rsid w:val="00337317"/>
    <w:rsid w:val="00342F28"/>
    <w:rsid w:val="00347BDE"/>
    <w:rsid w:val="003513D2"/>
    <w:rsid w:val="00351B47"/>
    <w:rsid w:val="003550F6"/>
    <w:rsid w:val="003561C5"/>
    <w:rsid w:val="00357A8D"/>
    <w:rsid w:val="00361919"/>
    <w:rsid w:val="003651E5"/>
    <w:rsid w:val="00365F12"/>
    <w:rsid w:val="0036668C"/>
    <w:rsid w:val="003667C7"/>
    <w:rsid w:val="003719F3"/>
    <w:rsid w:val="00372254"/>
    <w:rsid w:val="0037309F"/>
    <w:rsid w:val="0037654D"/>
    <w:rsid w:val="003766AC"/>
    <w:rsid w:val="0037770B"/>
    <w:rsid w:val="0038045F"/>
    <w:rsid w:val="003804D0"/>
    <w:rsid w:val="003805B0"/>
    <w:rsid w:val="00381D15"/>
    <w:rsid w:val="0038336D"/>
    <w:rsid w:val="00384CD8"/>
    <w:rsid w:val="0038686A"/>
    <w:rsid w:val="00392338"/>
    <w:rsid w:val="003945AD"/>
    <w:rsid w:val="00394F65"/>
    <w:rsid w:val="00395F58"/>
    <w:rsid w:val="00396BB6"/>
    <w:rsid w:val="003A1369"/>
    <w:rsid w:val="003A25CF"/>
    <w:rsid w:val="003A4B53"/>
    <w:rsid w:val="003A6CF4"/>
    <w:rsid w:val="003B166D"/>
    <w:rsid w:val="003B1E4F"/>
    <w:rsid w:val="003B40FC"/>
    <w:rsid w:val="003B7AAA"/>
    <w:rsid w:val="003B7B8F"/>
    <w:rsid w:val="003C2017"/>
    <w:rsid w:val="003C2076"/>
    <w:rsid w:val="003C26ED"/>
    <w:rsid w:val="003C4052"/>
    <w:rsid w:val="003C4C4F"/>
    <w:rsid w:val="003C6315"/>
    <w:rsid w:val="003C6453"/>
    <w:rsid w:val="003D06F6"/>
    <w:rsid w:val="003D1184"/>
    <w:rsid w:val="003D4376"/>
    <w:rsid w:val="003D5E29"/>
    <w:rsid w:val="003D72CB"/>
    <w:rsid w:val="003E1979"/>
    <w:rsid w:val="003E1F7D"/>
    <w:rsid w:val="003E3A1C"/>
    <w:rsid w:val="003E41E1"/>
    <w:rsid w:val="003E514F"/>
    <w:rsid w:val="003E6996"/>
    <w:rsid w:val="003F10D3"/>
    <w:rsid w:val="003F1A97"/>
    <w:rsid w:val="003F7A41"/>
    <w:rsid w:val="00401249"/>
    <w:rsid w:val="00402978"/>
    <w:rsid w:val="00402A15"/>
    <w:rsid w:val="00405936"/>
    <w:rsid w:val="00405FFE"/>
    <w:rsid w:val="00406AA9"/>
    <w:rsid w:val="00407125"/>
    <w:rsid w:val="00407150"/>
    <w:rsid w:val="004101B0"/>
    <w:rsid w:val="004149E8"/>
    <w:rsid w:val="00416A1D"/>
    <w:rsid w:val="00417486"/>
    <w:rsid w:val="004220C9"/>
    <w:rsid w:val="004223CE"/>
    <w:rsid w:val="00425AC6"/>
    <w:rsid w:val="00425C98"/>
    <w:rsid w:val="00430B27"/>
    <w:rsid w:val="0043395B"/>
    <w:rsid w:val="0043397B"/>
    <w:rsid w:val="00434053"/>
    <w:rsid w:val="00441AFD"/>
    <w:rsid w:val="0044256A"/>
    <w:rsid w:val="0044287D"/>
    <w:rsid w:val="00444FA5"/>
    <w:rsid w:val="0044560F"/>
    <w:rsid w:val="00446E48"/>
    <w:rsid w:val="00453AB3"/>
    <w:rsid w:val="00454234"/>
    <w:rsid w:val="00454599"/>
    <w:rsid w:val="00454C35"/>
    <w:rsid w:val="004567FD"/>
    <w:rsid w:val="00457036"/>
    <w:rsid w:val="00457FF5"/>
    <w:rsid w:val="00461FAA"/>
    <w:rsid w:val="0046584B"/>
    <w:rsid w:val="00466684"/>
    <w:rsid w:val="004720E9"/>
    <w:rsid w:val="004724DD"/>
    <w:rsid w:val="004729E2"/>
    <w:rsid w:val="00483882"/>
    <w:rsid w:val="00484C24"/>
    <w:rsid w:val="004850FB"/>
    <w:rsid w:val="0048681B"/>
    <w:rsid w:val="00491044"/>
    <w:rsid w:val="00494FEA"/>
    <w:rsid w:val="00496908"/>
    <w:rsid w:val="004A481C"/>
    <w:rsid w:val="004A7694"/>
    <w:rsid w:val="004B03BF"/>
    <w:rsid w:val="004B078F"/>
    <w:rsid w:val="004B0862"/>
    <w:rsid w:val="004B30C0"/>
    <w:rsid w:val="004B7E36"/>
    <w:rsid w:val="004C0BA8"/>
    <w:rsid w:val="004C67D0"/>
    <w:rsid w:val="004C6BF6"/>
    <w:rsid w:val="004C785C"/>
    <w:rsid w:val="004D4311"/>
    <w:rsid w:val="004D6179"/>
    <w:rsid w:val="004D6BD9"/>
    <w:rsid w:val="004D7ECD"/>
    <w:rsid w:val="004E04BD"/>
    <w:rsid w:val="004E05AA"/>
    <w:rsid w:val="004E31E5"/>
    <w:rsid w:val="004E327B"/>
    <w:rsid w:val="004E4710"/>
    <w:rsid w:val="004E6B16"/>
    <w:rsid w:val="004E6BA4"/>
    <w:rsid w:val="004F0833"/>
    <w:rsid w:val="004F0D90"/>
    <w:rsid w:val="004F1ACA"/>
    <w:rsid w:val="004F3856"/>
    <w:rsid w:val="004F5DF5"/>
    <w:rsid w:val="004F6F3F"/>
    <w:rsid w:val="004F783B"/>
    <w:rsid w:val="00501FB9"/>
    <w:rsid w:val="00504171"/>
    <w:rsid w:val="005076A4"/>
    <w:rsid w:val="00507849"/>
    <w:rsid w:val="005127C0"/>
    <w:rsid w:val="00514EEB"/>
    <w:rsid w:val="005154E5"/>
    <w:rsid w:val="00515D76"/>
    <w:rsid w:val="00517100"/>
    <w:rsid w:val="00517CE0"/>
    <w:rsid w:val="00524A7B"/>
    <w:rsid w:val="00526A39"/>
    <w:rsid w:val="005274AC"/>
    <w:rsid w:val="005317A5"/>
    <w:rsid w:val="00531CB0"/>
    <w:rsid w:val="00532173"/>
    <w:rsid w:val="00532BFA"/>
    <w:rsid w:val="00532FDB"/>
    <w:rsid w:val="00533CC6"/>
    <w:rsid w:val="00535130"/>
    <w:rsid w:val="005354A6"/>
    <w:rsid w:val="00535BBE"/>
    <w:rsid w:val="00535FBD"/>
    <w:rsid w:val="005401F4"/>
    <w:rsid w:val="00540D77"/>
    <w:rsid w:val="00543011"/>
    <w:rsid w:val="0054475E"/>
    <w:rsid w:val="00546A53"/>
    <w:rsid w:val="00546D25"/>
    <w:rsid w:val="00547BE4"/>
    <w:rsid w:val="005540E0"/>
    <w:rsid w:val="005544B8"/>
    <w:rsid w:val="00555E85"/>
    <w:rsid w:val="00557BF1"/>
    <w:rsid w:val="005602AB"/>
    <w:rsid w:val="0056112B"/>
    <w:rsid w:val="00561902"/>
    <w:rsid w:val="0056190C"/>
    <w:rsid w:val="005646A6"/>
    <w:rsid w:val="00566FE2"/>
    <w:rsid w:val="00572386"/>
    <w:rsid w:val="00573E26"/>
    <w:rsid w:val="00574955"/>
    <w:rsid w:val="00574968"/>
    <w:rsid w:val="0057519C"/>
    <w:rsid w:val="00577475"/>
    <w:rsid w:val="005807DC"/>
    <w:rsid w:val="0058143D"/>
    <w:rsid w:val="0058332F"/>
    <w:rsid w:val="00583A21"/>
    <w:rsid w:val="00584D78"/>
    <w:rsid w:val="0058640B"/>
    <w:rsid w:val="00587AAA"/>
    <w:rsid w:val="00587DF6"/>
    <w:rsid w:val="005905AA"/>
    <w:rsid w:val="005914E6"/>
    <w:rsid w:val="00591997"/>
    <w:rsid w:val="0059364F"/>
    <w:rsid w:val="00594A95"/>
    <w:rsid w:val="00595BBB"/>
    <w:rsid w:val="005A1C13"/>
    <w:rsid w:val="005A21B5"/>
    <w:rsid w:val="005A2B4C"/>
    <w:rsid w:val="005A2C95"/>
    <w:rsid w:val="005A3BA2"/>
    <w:rsid w:val="005A718F"/>
    <w:rsid w:val="005B02B0"/>
    <w:rsid w:val="005B17D6"/>
    <w:rsid w:val="005B1CA5"/>
    <w:rsid w:val="005B67A4"/>
    <w:rsid w:val="005C66E6"/>
    <w:rsid w:val="005C7EDA"/>
    <w:rsid w:val="005D0E63"/>
    <w:rsid w:val="005D1B48"/>
    <w:rsid w:val="005D25A5"/>
    <w:rsid w:val="005D4116"/>
    <w:rsid w:val="005D456B"/>
    <w:rsid w:val="005D6E2E"/>
    <w:rsid w:val="005D79C1"/>
    <w:rsid w:val="005E3EB4"/>
    <w:rsid w:val="005E4504"/>
    <w:rsid w:val="005E783C"/>
    <w:rsid w:val="005F3B4B"/>
    <w:rsid w:val="005F4452"/>
    <w:rsid w:val="005F4A95"/>
    <w:rsid w:val="005F5004"/>
    <w:rsid w:val="005F5A60"/>
    <w:rsid w:val="005F5F38"/>
    <w:rsid w:val="006011B6"/>
    <w:rsid w:val="00607307"/>
    <w:rsid w:val="00612D66"/>
    <w:rsid w:val="00612EB0"/>
    <w:rsid w:val="006163DB"/>
    <w:rsid w:val="006178CF"/>
    <w:rsid w:val="00620BC0"/>
    <w:rsid w:val="00623392"/>
    <w:rsid w:val="00630171"/>
    <w:rsid w:val="00632CC9"/>
    <w:rsid w:val="00633AEF"/>
    <w:rsid w:val="006343D6"/>
    <w:rsid w:val="006351DC"/>
    <w:rsid w:val="00636C13"/>
    <w:rsid w:val="00637052"/>
    <w:rsid w:val="006374CA"/>
    <w:rsid w:val="00653AA5"/>
    <w:rsid w:val="00653F37"/>
    <w:rsid w:val="00655610"/>
    <w:rsid w:val="00655E3E"/>
    <w:rsid w:val="006617C1"/>
    <w:rsid w:val="00661DA7"/>
    <w:rsid w:val="0066386F"/>
    <w:rsid w:val="00667369"/>
    <w:rsid w:val="00671C01"/>
    <w:rsid w:val="006744E7"/>
    <w:rsid w:val="0067491F"/>
    <w:rsid w:val="006754CF"/>
    <w:rsid w:val="00676354"/>
    <w:rsid w:val="006767B0"/>
    <w:rsid w:val="00677863"/>
    <w:rsid w:val="006816CC"/>
    <w:rsid w:val="00683AB6"/>
    <w:rsid w:val="00685B2F"/>
    <w:rsid w:val="00690356"/>
    <w:rsid w:val="0069201F"/>
    <w:rsid w:val="00694D46"/>
    <w:rsid w:val="006970DF"/>
    <w:rsid w:val="006974F4"/>
    <w:rsid w:val="006A067F"/>
    <w:rsid w:val="006A29B4"/>
    <w:rsid w:val="006A42F9"/>
    <w:rsid w:val="006A5E88"/>
    <w:rsid w:val="006A781A"/>
    <w:rsid w:val="006B0332"/>
    <w:rsid w:val="006B17BE"/>
    <w:rsid w:val="006B4527"/>
    <w:rsid w:val="006C26CF"/>
    <w:rsid w:val="006C2DA5"/>
    <w:rsid w:val="006C41A3"/>
    <w:rsid w:val="006D1773"/>
    <w:rsid w:val="006D416E"/>
    <w:rsid w:val="006E364B"/>
    <w:rsid w:val="006E557E"/>
    <w:rsid w:val="006E5998"/>
    <w:rsid w:val="00701039"/>
    <w:rsid w:val="00701480"/>
    <w:rsid w:val="00701A4F"/>
    <w:rsid w:val="00706620"/>
    <w:rsid w:val="00707C7A"/>
    <w:rsid w:val="00707DE0"/>
    <w:rsid w:val="00713781"/>
    <w:rsid w:val="00715E68"/>
    <w:rsid w:val="00716AA0"/>
    <w:rsid w:val="0071743B"/>
    <w:rsid w:val="0072055A"/>
    <w:rsid w:val="007211E5"/>
    <w:rsid w:val="00721FE6"/>
    <w:rsid w:val="00722722"/>
    <w:rsid w:val="007240CA"/>
    <w:rsid w:val="00726F98"/>
    <w:rsid w:val="00727100"/>
    <w:rsid w:val="0072719D"/>
    <w:rsid w:val="007319A0"/>
    <w:rsid w:val="007322F3"/>
    <w:rsid w:val="0073339C"/>
    <w:rsid w:val="007337EF"/>
    <w:rsid w:val="00740193"/>
    <w:rsid w:val="00741D6C"/>
    <w:rsid w:val="007459D3"/>
    <w:rsid w:val="007464F4"/>
    <w:rsid w:val="00747265"/>
    <w:rsid w:val="00750D24"/>
    <w:rsid w:val="0075341F"/>
    <w:rsid w:val="0075482B"/>
    <w:rsid w:val="00754B9B"/>
    <w:rsid w:val="00755A0C"/>
    <w:rsid w:val="00756331"/>
    <w:rsid w:val="007569E8"/>
    <w:rsid w:val="0076279C"/>
    <w:rsid w:val="0076580F"/>
    <w:rsid w:val="00767614"/>
    <w:rsid w:val="0077029C"/>
    <w:rsid w:val="00771640"/>
    <w:rsid w:val="00774538"/>
    <w:rsid w:val="0077580D"/>
    <w:rsid w:val="00777105"/>
    <w:rsid w:val="00782028"/>
    <w:rsid w:val="00785008"/>
    <w:rsid w:val="007870A3"/>
    <w:rsid w:val="00787585"/>
    <w:rsid w:val="00787D18"/>
    <w:rsid w:val="00790486"/>
    <w:rsid w:val="00791888"/>
    <w:rsid w:val="0079461F"/>
    <w:rsid w:val="00794EF8"/>
    <w:rsid w:val="00795413"/>
    <w:rsid w:val="007A0F4B"/>
    <w:rsid w:val="007A1E63"/>
    <w:rsid w:val="007A45C9"/>
    <w:rsid w:val="007A645A"/>
    <w:rsid w:val="007B0572"/>
    <w:rsid w:val="007B1795"/>
    <w:rsid w:val="007B1A28"/>
    <w:rsid w:val="007B39BC"/>
    <w:rsid w:val="007B3A46"/>
    <w:rsid w:val="007B5F1C"/>
    <w:rsid w:val="007C1177"/>
    <w:rsid w:val="007C21D1"/>
    <w:rsid w:val="007C2F41"/>
    <w:rsid w:val="007C3888"/>
    <w:rsid w:val="007C462C"/>
    <w:rsid w:val="007D59C4"/>
    <w:rsid w:val="007D5B7E"/>
    <w:rsid w:val="007D7524"/>
    <w:rsid w:val="007D752A"/>
    <w:rsid w:val="007E1CB5"/>
    <w:rsid w:val="007E28B2"/>
    <w:rsid w:val="007E2CB3"/>
    <w:rsid w:val="007E2F7D"/>
    <w:rsid w:val="007E359A"/>
    <w:rsid w:val="007E3F60"/>
    <w:rsid w:val="007F05BE"/>
    <w:rsid w:val="007F0DF4"/>
    <w:rsid w:val="007F3429"/>
    <w:rsid w:val="007F4DD1"/>
    <w:rsid w:val="007F5FEA"/>
    <w:rsid w:val="008000B9"/>
    <w:rsid w:val="00802848"/>
    <w:rsid w:val="00805E5B"/>
    <w:rsid w:val="008116C5"/>
    <w:rsid w:val="00814FC3"/>
    <w:rsid w:val="0082049C"/>
    <w:rsid w:val="0082063E"/>
    <w:rsid w:val="008265E5"/>
    <w:rsid w:val="008303C5"/>
    <w:rsid w:val="00830C99"/>
    <w:rsid w:val="00831B65"/>
    <w:rsid w:val="008323F7"/>
    <w:rsid w:val="0083261D"/>
    <w:rsid w:val="008345FC"/>
    <w:rsid w:val="00834691"/>
    <w:rsid w:val="0083518B"/>
    <w:rsid w:val="00837588"/>
    <w:rsid w:val="008378C0"/>
    <w:rsid w:val="00842CA3"/>
    <w:rsid w:val="00843C4B"/>
    <w:rsid w:val="00843C5B"/>
    <w:rsid w:val="008455F2"/>
    <w:rsid w:val="00845D9C"/>
    <w:rsid w:val="0084737C"/>
    <w:rsid w:val="00850737"/>
    <w:rsid w:val="00851E39"/>
    <w:rsid w:val="00852948"/>
    <w:rsid w:val="00854B01"/>
    <w:rsid w:val="00854B4E"/>
    <w:rsid w:val="00856687"/>
    <w:rsid w:val="0086047C"/>
    <w:rsid w:val="008607E3"/>
    <w:rsid w:val="00860EFD"/>
    <w:rsid w:val="008615B9"/>
    <w:rsid w:val="00862247"/>
    <w:rsid w:val="00862681"/>
    <w:rsid w:val="00863A9A"/>
    <w:rsid w:val="008669FB"/>
    <w:rsid w:val="00867DE2"/>
    <w:rsid w:val="00870CC4"/>
    <w:rsid w:val="008736A3"/>
    <w:rsid w:val="00874D52"/>
    <w:rsid w:val="0087586E"/>
    <w:rsid w:val="008758BB"/>
    <w:rsid w:val="008802CA"/>
    <w:rsid w:val="00880E59"/>
    <w:rsid w:val="00883FE1"/>
    <w:rsid w:val="00884829"/>
    <w:rsid w:val="008854F5"/>
    <w:rsid w:val="008873BB"/>
    <w:rsid w:val="00887DDA"/>
    <w:rsid w:val="008902DF"/>
    <w:rsid w:val="00891F67"/>
    <w:rsid w:val="008A02E8"/>
    <w:rsid w:val="008A09A7"/>
    <w:rsid w:val="008A0F54"/>
    <w:rsid w:val="008A2F92"/>
    <w:rsid w:val="008A30AD"/>
    <w:rsid w:val="008A4C2D"/>
    <w:rsid w:val="008A506A"/>
    <w:rsid w:val="008A5DB5"/>
    <w:rsid w:val="008B015C"/>
    <w:rsid w:val="008B0A81"/>
    <w:rsid w:val="008B41AF"/>
    <w:rsid w:val="008B58F5"/>
    <w:rsid w:val="008C0C71"/>
    <w:rsid w:val="008C58BE"/>
    <w:rsid w:val="008C5C5D"/>
    <w:rsid w:val="008C5E3D"/>
    <w:rsid w:val="008C7649"/>
    <w:rsid w:val="008C7A04"/>
    <w:rsid w:val="008C7F7E"/>
    <w:rsid w:val="008D235F"/>
    <w:rsid w:val="008D39D1"/>
    <w:rsid w:val="008D747B"/>
    <w:rsid w:val="008E1BF7"/>
    <w:rsid w:val="008F1A31"/>
    <w:rsid w:val="008F2394"/>
    <w:rsid w:val="008F57CB"/>
    <w:rsid w:val="009069E8"/>
    <w:rsid w:val="009075F7"/>
    <w:rsid w:val="009126E0"/>
    <w:rsid w:val="00913C05"/>
    <w:rsid w:val="00915384"/>
    <w:rsid w:val="00916CA6"/>
    <w:rsid w:val="00922562"/>
    <w:rsid w:val="009238F0"/>
    <w:rsid w:val="00925843"/>
    <w:rsid w:val="009264EC"/>
    <w:rsid w:val="00926CBE"/>
    <w:rsid w:val="00931B4D"/>
    <w:rsid w:val="00931C08"/>
    <w:rsid w:val="0093318F"/>
    <w:rsid w:val="00933456"/>
    <w:rsid w:val="009366F9"/>
    <w:rsid w:val="009379A1"/>
    <w:rsid w:val="00942295"/>
    <w:rsid w:val="00942DFA"/>
    <w:rsid w:val="00955127"/>
    <w:rsid w:val="009603F1"/>
    <w:rsid w:val="0096363A"/>
    <w:rsid w:val="009662F7"/>
    <w:rsid w:val="00966691"/>
    <w:rsid w:val="0096723F"/>
    <w:rsid w:val="00970B21"/>
    <w:rsid w:val="009723B6"/>
    <w:rsid w:val="009727E2"/>
    <w:rsid w:val="00976436"/>
    <w:rsid w:val="00981C7A"/>
    <w:rsid w:val="00984255"/>
    <w:rsid w:val="00984E30"/>
    <w:rsid w:val="00985F29"/>
    <w:rsid w:val="0099197A"/>
    <w:rsid w:val="0099705A"/>
    <w:rsid w:val="00997365"/>
    <w:rsid w:val="00997D73"/>
    <w:rsid w:val="009A01C1"/>
    <w:rsid w:val="009A1041"/>
    <w:rsid w:val="009A2C36"/>
    <w:rsid w:val="009A660B"/>
    <w:rsid w:val="009B1A4A"/>
    <w:rsid w:val="009B288F"/>
    <w:rsid w:val="009B3A96"/>
    <w:rsid w:val="009B5B33"/>
    <w:rsid w:val="009C0FEF"/>
    <w:rsid w:val="009C2D15"/>
    <w:rsid w:val="009C305C"/>
    <w:rsid w:val="009C669E"/>
    <w:rsid w:val="009D0548"/>
    <w:rsid w:val="009D186D"/>
    <w:rsid w:val="009D690B"/>
    <w:rsid w:val="009D74A4"/>
    <w:rsid w:val="009E14AB"/>
    <w:rsid w:val="009E6FF7"/>
    <w:rsid w:val="009F2FA0"/>
    <w:rsid w:val="009F7EAE"/>
    <w:rsid w:val="00A013D1"/>
    <w:rsid w:val="00A01BC4"/>
    <w:rsid w:val="00A02FB1"/>
    <w:rsid w:val="00A03811"/>
    <w:rsid w:val="00A0506D"/>
    <w:rsid w:val="00A05E2A"/>
    <w:rsid w:val="00A0722B"/>
    <w:rsid w:val="00A074F6"/>
    <w:rsid w:val="00A10D0E"/>
    <w:rsid w:val="00A10DC4"/>
    <w:rsid w:val="00A14654"/>
    <w:rsid w:val="00A1544F"/>
    <w:rsid w:val="00A15FFA"/>
    <w:rsid w:val="00A16305"/>
    <w:rsid w:val="00A1645A"/>
    <w:rsid w:val="00A176D8"/>
    <w:rsid w:val="00A2360C"/>
    <w:rsid w:val="00A23699"/>
    <w:rsid w:val="00A25255"/>
    <w:rsid w:val="00A30AFD"/>
    <w:rsid w:val="00A34871"/>
    <w:rsid w:val="00A35D86"/>
    <w:rsid w:val="00A37AC0"/>
    <w:rsid w:val="00A37B49"/>
    <w:rsid w:val="00A41179"/>
    <w:rsid w:val="00A43465"/>
    <w:rsid w:val="00A44AF1"/>
    <w:rsid w:val="00A5017F"/>
    <w:rsid w:val="00A51617"/>
    <w:rsid w:val="00A543A1"/>
    <w:rsid w:val="00A5497D"/>
    <w:rsid w:val="00A55ADF"/>
    <w:rsid w:val="00A56A37"/>
    <w:rsid w:val="00A612D3"/>
    <w:rsid w:val="00A6145E"/>
    <w:rsid w:val="00A6344F"/>
    <w:rsid w:val="00A6498D"/>
    <w:rsid w:val="00A64ECD"/>
    <w:rsid w:val="00A65BDF"/>
    <w:rsid w:val="00A6681E"/>
    <w:rsid w:val="00A674C5"/>
    <w:rsid w:val="00A678EE"/>
    <w:rsid w:val="00A7015D"/>
    <w:rsid w:val="00A71077"/>
    <w:rsid w:val="00A76906"/>
    <w:rsid w:val="00A7704C"/>
    <w:rsid w:val="00A77920"/>
    <w:rsid w:val="00A8034C"/>
    <w:rsid w:val="00A82169"/>
    <w:rsid w:val="00A82277"/>
    <w:rsid w:val="00A9237F"/>
    <w:rsid w:val="00A92E80"/>
    <w:rsid w:val="00A965CD"/>
    <w:rsid w:val="00A96ACA"/>
    <w:rsid w:val="00A97485"/>
    <w:rsid w:val="00AA10E1"/>
    <w:rsid w:val="00AA26C9"/>
    <w:rsid w:val="00AA2DA1"/>
    <w:rsid w:val="00AA5224"/>
    <w:rsid w:val="00AA7A38"/>
    <w:rsid w:val="00AA7F78"/>
    <w:rsid w:val="00AB0759"/>
    <w:rsid w:val="00AB1BFB"/>
    <w:rsid w:val="00AB2506"/>
    <w:rsid w:val="00AB2702"/>
    <w:rsid w:val="00AB27DA"/>
    <w:rsid w:val="00AB3475"/>
    <w:rsid w:val="00AB6F08"/>
    <w:rsid w:val="00AC1B15"/>
    <w:rsid w:val="00AC4BFD"/>
    <w:rsid w:val="00AC6DC1"/>
    <w:rsid w:val="00AD07CA"/>
    <w:rsid w:val="00AD607C"/>
    <w:rsid w:val="00AD7E07"/>
    <w:rsid w:val="00AD7EDA"/>
    <w:rsid w:val="00AE17CE"/>
    <w:rsid w:val="00AE67AC"/>
    <w:rsid w:val="00AF1075"/>
    <w:rsid w:val="00AF1985"/>
    <w:rsid w:val="00AF39D1"/>
    <w:rsid w:val="00AF5102"/>
    <w:rsid w:val="00AF54E9"/>
    <w:rsid w:val="00AF7795"/>
    <w:rsid w:val="00B017D5"/>
    <w:rsid w:val="00B022EF"/>
    <w:rsid w:val="00B0280C"/>
    <w:rsid w:val="00B05D73"/>
    <w:rsid w:val="00B0766A"/>
    <w:rsid w:val="00B07878"/>
    <w:rsid w:val="00B15F88"/>
    <w:rsid w:val="00B17718"/>
    <w:rsid w:val="00B20B70"/>
    <w:rsid w:val="00B21834"/>
    <w:rsid w:val="00B23A85"/>
    <w:rsid w:val="00B23C6F"/>
    <w:rsid w:val="00B25373"/>
    <w:rsid w:val="00B25E49"/>
    <w:rsid w:val="00B27531"/>
    <w:rsid w:val="00B27D34"/>
    <w:rsid w:val="00B310E0"/>
    <w:rsid w:val="00B331C5"/>
    <w:rsid w:val="00B340E6"/>
    <w:rsid w:val="00B34894"/>
    <w:rsid w:val="00B34C8A"/>
    <w:rsid w:val="00B364B3"/>
    <w:rsid w:val="00B36D77"/>
    <w:rsid w:val="00B4240F"/>
    <w:rsid w:val="00B433D4"/>
    <w:rsid w:val="00B46FB8"/>
    <w:rsid w:val="00B503D4"/>
    <w:rsid w:val="00B52DA7"/>
    <w:rsid w:val="00B56EDB"/>
    <w:rsid w:val="00B57394"/>
    <w:rsid w:val="00B577CD"/>
    <w:rsid w:val="00B65A96"/>
    <w:rsid w:val="00B73018"/>
    <w:rsid w:val="00B73549"/>
    <w:rsid w:val="00B75197"/>
    <w:rsid w:val="00B760CE"/>
    <w:rsid w:val="00B77989"/>
    <w:rsid w:val="00B83167"/>
    <w:rsid w:val="00B8340B"/>
    <w:rsid w:val="00B83B32"/>
    <w:rsid w:val="00B915DE"/>
    <w:rsid w:val="00B9197C"/>
    <w:rsid w:val="00B93869"/>
    <w:rsid w:val="00B94EEC"/>
    <w:rsid w:val="00B951BA"/>
    <w:rsid w:val="00B95343"/>
    <w:rsid w:val="00B9726A"/>
    <w:rsid w:val="00BA57F5"/>
    <w:rsid w:val="00BA6DC0"/>
    <w:rsid w:val="00BA7131"/>
    <w:rsid w:val="00BB2106"/>
    <w:rsid w:val="00BB2252"/>
    <w:rsid w:val="00BB3745"/>
    <w:rsid w:val="00BB3AA5"/>
    <w:rsid w:val="00BC0B7E"/>
    <w:rsid w:val="00BC21B1"/>
    <w:rsid w:val="00BC269D"/>
    <w:rsid w:val="00BC35F9"/>
    <w:rsid w:val="00BD34D3"/>
    <w:rsid w:val="00BD6705"/>
    <w:rsid w:val="00BD6953"/>
    <w:rsid w:val="00BE1BFE"/>
    <w:rsid w:val="00BE39F4"/>
    <w:rsid w:val="00BE5BFA"/>
    <w:rsid w:val="00BE61B6"/>
    <w:rsid w:val="00BE6AEC"/>
    <w:rsid w:val="00BE6D40"/>
    <w:rsid w:val="00BE709C"/>
    <w:rsid w:val="00C0003B"/>
    <w:rsid w:val="00C01B21"/>
    <w:rsid w:val="00C02144"/>
    <w:rsid w:val="00C04043"/>
    <w:rsid w:val="00C056BE"/>
    <w:rsid w:val="00C11655"/>
    <w:rsid w:val="00C129EC"/>
    <w:rsid w:val="00C14F52"/>
    <w:rsid w:val="00C17263"/>
    <w:rsid w:val="00C23096"/>
    <w:rsid w:val="00C23187"/>
    <w:rsid w:val="00C2434F"/>
    <w:rsid w:val="00C24377"/>
    <w:rsid w:val="00C271F1"/>
    <w:rsid w:val="00C34E1D"/>
    <w:rsid w:val="00C40CB9"/>
    <w:rsid w:val="00C475B0"/>
    <w:rsid w:val="00C50719"/>
    <w:rsid w:val="00C50C9A"/>
    <w:rsid w:val="00C52E46"/>
    <w:rsid w:val="00C542C9"/>
    <w:rsid w:val="00C55289"/>
    <w:rsid w:val="00C556B1"/>
    <w:rsid w:val="00C56CA5"/>
    <w:rsid w:val="00C57243"/>
    <w:rsid w:val="00C60AE8"/>
    <w:rsid w:val="00C637EA"/>
    <w:rsid w:val="00C640BC"/>
    <w:rsid w:val="00C65016"/>
    <w:rsid w:val="00C671AA"/>
    <w:rsid w:val="00C70F27"/>
    <w:rsid w:val="00C80C7A"/>
    <w:rsid w:val="00C829C5"/>
    <w:rsid w:val="00C845DC"/>
    <w:rsid w:val="00C84CF9"/>
    <w:rsid w:val="00C9260B"/>
    <w:rsid w:val="00C96C00"/>
    <w:rsid w:val="00CA0096"/>
    <w:rsid w:val="00CA0462"/>
    <w:rsid w:val="00CA1237"/>
    <w:rsid w:val="00CA172B"/>
    <w:rsid w:val="00CA198C"/>
    <w:rsid w:val="00CA1D74"/>
    <w:rsid w:val="00CA240F"/>
    <w:rsid w:val="00CA6517"/>
    <w:rsid w:val="00CA7CB6"/>
    <w:rsid w:val="00CB389C"/>
    <w:rsid w:val="00CB5BD1"/>
    <w:rsid w:val="00CB600A"/>
    <w:rsid w:val="00CC15F2"/>
    <w:rsid w:val="00CC5E60"/>
    <w:rsid w:val="00CC6319"/>
    <w:rsid w:val="00CD0111"/>
    <w:rsid w:val="00CD226D"/>
    <w:rsid w:val="00CD34CD"/>
    <w:rsid w:val="00CD3D81"/>
    <w:rsid w:val="00CE231A"/>
    <w:rsid w:val="00CE2ACF"/>
    <w:rsid w:val="00CE3126"/>
    <w:rsid w:val="00CE3FE6"/>
    <w:rsid w:val="00CE5C4F"/>
    <w:rsid w:val="00CE6248"/>
    <w:rsid w:val="00CE67BA"/>
    <w:rsid w:val="00CE6EA6"/>
    <w:rsid w:val="00CE7AF2"/>
    <w:rsid w:val="00CF0482"/>
    <w:rsid w:val="00CF1117"/>
    <w:rsid w:val="00CF3280"/>
    <w:rsid w:val="00CF43D0"/>
    <w:rsid w:val="00CF71E2"/>
    <w:rsid w:val="00D00AEB"/>
    <w:rsid w:val="00D066C6"/>
    <w:rsid w:val="00D06A2E"/>
    <w:rsid w:val="00D11DF9"/>
    <w:rsid w:val="00D13259"/>
    <w:rsid w:val="00D14048"/>
    <w:rsid w:val="00D14B6E"/>
    <w:rsid w:val="00D2146A"/>
    <w:rsid w:val="00D2347F"/>
    <w:rsid w:val="00D2420E"/>
    <w:rsid w:val="00D245EB"/>
    <w:rsid w:val="00D26DB2"/>
    <w:rsid w:val="00D3520E"/>
    <w:rsid w:val="00D37ECD"/>
    <w:rsid w:val="00D402BA"/>
    <w:rsid w:val="00D40AFD"/>
    <w:rsid w:val="00D41302"/>
    <w:rsid w:val="00D429D8"/>
    <w:rsid w:val="00D42EF8"/>
    <w:rsid w:val="00D47AAB"/>
    <w:rsid w:val="00D51621"/>
    <w:rsid w:val="00D51782"/>
    <w:rsid w:val="00D55BEF"/>
    <w:rsid w:val="00D5629C"/>
    <w:rsid w:val="00D571A6"/>
    <w:rsid w:val="00D57575"/>
    <w:rsid w:val="00D6124A"/>
    <w:rsid w:val="00D63108"/>
    <w:rsid w:val="00D63526"/>
    <w:rsid w:val="00D6389C"/>
    <w:rsid w:val="00D66091"/>
    <w:rsid w:val="00D71DFA"/>
    <w:rsid w:val="00D72883"/>
    <w:rsid w:val="00D72E3F"/>
    <w:rsid w:val="00D73034"/>
    <w:rsid w:val="00D751E2"/>
    <w:rsid w:val="00D75FC4"/>
    <w:rsid w:val="00D7661E"/>
    <w:rsid w:val="00D76B99"/>
    <w:rsid w:val="00D77C8F"/>
    <w:rsid w:val="00D81D23"/>
    <w:rsid w:val="00D83073"/>
    <w:rsid w:val="00D83C82"/>
    <w:rsid w:val="00D862AF"/>
    <w:rsid w:val="00D90529"/>
    <w:rsid w:val="00D90673"/>
    <w:rsid w:val="00D9231D"/>
    <w:rsid w:val="00D9514A"/>
    <w:rsid w:val="00D95AB2"/>
    <w:rsid w:val="00D96B84"/>
    <w:rsid w:val="00DA2975"/>
    <w:rsid w:val="00DA2C0F"/>
    <w:rsid w:val="00DA377F"/>
    <w:rsid w:val="00DA668B"/>
    <w:rsid w:val="00DB0AC8"/>
    <w:rsid w:val="00DB10E0"/>
    <w:rsid w:val="00DB6A9C"/>
    <w:rsid w:val="00DB71D2"/>
    <w:rsid w:val="00DC142B"/>
    <w:rsid w:val="00DC37D2"/>
    <w:rsid w:val="00DC5733"/>
    <w:rsid w:val="00DC73F5"/>
    <w:rsid w:val="00DC7A25"/>
    <w:rsid w:val="00DC7B66"/>
    <w:rsid w:val="00DD00DB"/>
    <w:rsid w:val="00DD052F"/>
    <w:rsid w:val="00DD137E"/>
    <w:rsid w:val="00DD1B88"/>
    <w:rsid w:val="00DD2558"/>
    <w:rsid w:val="00DD513F"/>
    <w:rsid w:val="00DE00AD"/>
    <w:rsid w:val="00DE1E05"/>
    <w:rsid w:val="00DE2BDE"/>
    <w:rsid w:val="00DE30F0"/>
    <w:rsid w:val="00DE5AF0"/>
    <w:rsid w:val="00DE7DFD"/>
    <w:rsid w:val="00DF1962"/>
    <w:rsid w:val="00DF1E56"/>
    <w:rsid w:val="00DF2BC3"/>
    <w:rsid w:val="00DF34A8"/>
    <w:rsid w:val="00DF4519"/>
    <w:rsid w:val="00DF45C8"/>
    <w:rsid w:val="00DF7D43"/>
    <w:rsid w:val="00E01C84"/>
    <w:rsid w:val="00E01F8E"/>
    <w:rsid w:val="00E0220C"/>
    <w:rsid w:val="00E0285E"/>
    <w:rsid w:val="00E0512F"/>
    <w:rsid w:val="00E052FA"/>
    <w:rsid w:val="00E05DE6"/>
    <w:rsid w:val="00E06460"/>
    <w:rsid w:val="00E10B52"/>
    <w:rsid w:val="00E10F8C"/>
    <w:rsid w:val="00E11FEA"/>
    <w:rsid w:val="00E1206E"/>
    <w:rsid w:val="00E1215E"/>
    <w:rsid w:val="00E14913"/>
    <w:rsid w:val="00E16508"/>
    <w:rsid w:val="00E21EA9"/>
    <w:rsid w:val="00E2200F"/>
    <w:rsid w:val="00E22136"/>
    <w:rsid w:val="00E260D3"/>
    <w:rsid w:val="00E26EAB"/>
    <w:rsid w:val="00E27B93"/>
    <w:rsid w:val="00E306B6"/>
    <w:rsid w:val="00E316F0"/>
    <w:rsid w:val="00E31701"/>
    <w:rsid w:val="00E339FE"/>
    <w:rsid w:val="00E354B4"/>
    <w:rsid w:val="00E365E8"/>
    <w:rsid w:val="00E375C3"/>
    <w:rsid w:val="00E37F38"/>
    <w:rsid w:val="00E40081"/>
    <w:rsid w:val="00E41A69"/>
    <w:rsid w:val="00E41BB0"/>
    <w:rsid w:val="00E42F94"/>
    <w:rsid w:val="00E43B0A"/>
    <w:rsid w:val="00E443B4"/>
    <w:rsid w:val="00E443EB"/>
    <w:rsid w:val="00E456B9"/>
    <w:rsid w:val="00E467E8"/>
    <w:rsid w:val="00E47382"/>
    <w:rsid w:val="00E47529"/>
    <w:rsid w:val="00E51512"/>
    <w:rsid w:val="00E519A2"/>
    <w:rsid w:val="00E54E05"/>
    <w:rsid w:val="00E56C98"/>
    <w:rsid w:val="00E57137"/>
    <w:rsid w:val="00E57EF5"/>
    <w:rsid w:val="00E61F61"/>
    <w:rsid w:val="00E62CBB"/>
    <w:rsid w:val="00E71AA9"/>
    <w:rsid w:val="00E7226A"/>
    <w:rsid w:val="00E73377"/>
    <w:rsid w:val="00E73751"/>
    <w:rsid w:val="00E763B3"/>
    <w:rsid w:val="00E76406"/>
    <w:rsid w:val="00E802F7"/>
    <w:rsid w:val="00E82608"/>
    <w:rsid w:val="00E8267F"/>
    <w:rsid w:val="00E83F53"/>
    <w:rsid w:val="00E90F66"/>
    <w:rsid w:val="00E92EB8"/>
    <w:rsid w:val="00E934ED"/>
    <w:rsid w:val="00E935CF"/>
    <w:rsid w:val="00E96883"/>
    <w:rsid w:val="00E97B7B"/>
    <w:rsid w:val="00E97D41"/>
    <w:rsid w:val="00EA19CC"/>
    <w:rsid w:val="00EA68A1"/>
    <w:rsid w:val="00EB1FE0"/>
    <w:rsid w:val="00EB2EF7"/>
    <w:rsid w:val="00EB4013"/>
    <w:rsid w:val="00EB4E9D"/>
    <w:rsid w:val="00EC01C4"/>
    <w:rsid w:val="00EC1A3A"/>
    <w:rsid w:val="00EC3618"/>
    <w:rsid w:val="00EC3E4E"/>
    <w:rsid w:val="00EC488A"/>
    <w:rsid w:val="00EC6122"/>
    <w:rsid w:val="00EC6C9D"/>
    <w:rsid w:val="00ED06A2"/>
    <w:rsid w:val="00ED0903"/>
    <w:rsid w:val="00ED4430"/>
    <w:rsid w:val="00ED70BE"/>
    <w:rsid w:val="00EE2B67"/>
    <w:rsid w:val="00EE4DCE"/>
    <w:rsid w:val="00EE7E0F"/>
    <w:rsid w:val="00EF14B0"/>
    <w:rsid w:val="00EF206F"/>
    <w:rsid w:val="00EF5623"/>
    <w:rsid w:val="00EF5A1A"/>
    <w:rsid w:val="00F0065D"/>
    <w:rsid w:val="00F023FA"/>
    <w:rsid w:val="00F15F5B"/>
    <w:rsid w:val="00F201CD"/>
    <w:rsid w:val="00F21AC0"/>
    <w:rsid w:val="00F22C9D"/>
    <w:rsid w:val="00F30841"/>
    <w:rsid w:val="00F32D98"/>
    <w:rsid w:val="00F3589E"/>
    <w:rsid w:val="00F3628F"/>
    <w:rsid w:val="00F37D43"/>
    <w:rsid w:val="00F4066C"/>
    <w:rsid w:val="00F44BE8"/>
    <w:rsid w:val="00F46633"/>
    <w:rsid w:val="00F46AE5"/>
    <w:rsid w:val="00F50422"/>
    <w:rsid w:val="00F51419"/>
    <w:rsid w:val="00F5309B"/>
    <w:rsid w:val="00F5534A"/>
    <w:rsid w:val="00F558BA"/>
    <w:rsid w:val="00F567F9"/>
    <w:rsid w:val="00F5727A"/>
    <w:rsid w:val="00F60D84"/>
    <w:rsid w:val="00F66276"/>
    <w:rsid w:val="00F665E0"/>
    <w:rsid w:val="00F66C79"/>
    <w:rsid w:val="00F67C74"/>
    <w:rsid w:val="00F67C7D"/>
    <w:rsid w:val="00F71441"/>
    <w:rsid w:val="00F73260"/>
    <w:rsid w:val="00F73E9C"/>
    <w:rsid w:val="00F75FAD"/>
    <w:rsid w:val="00F83448"/>
    <w:rsid w:val="00F8444D"/>
    <w:rsid w:val="00F86590"/>
    <w:rsid w:val="00F9098F"/>
    <w:rsid w:val="00F92136"/>
    <w:rsid w:val="00F928E8"/>
    <w:rsid w:val="00F95875"/>
    <w:rsid w:val="00F95FF3"/>
    <w:rsid w:val="00F96950"/>
    <w:rsid w:val="00F96BF6"/>
    <w:rsid w:val="00F97D51"/>
    <w:rsid w:val="00F97F7B"/>
    <w:rsid w:val="00F97FA2"/>
    <w:rsid w:val="00FA633D"/>
    <w:rsid w:val="00FA6F17"/>
    <w:rsid w:val="00FB03EF"/>
    <w:rsid w:val="00FB0758"/>
    <w:rsid w:val="00FB12A1"/>
    <w:rsid w:val="00FB185D"/>
    <w:rsid w:val="00FB1DA0"/>
    <w:rsid w:val="00FB1E19"/>
    <w:rsid w:val="00FB3030"/>
    <w:rsid w:val="00FB54D7"/>
    <w:rsid w:val="00FB5F11"/>
    <w:rsid w:val="00FC03F1"/>
    <w:rsid w:val="00FC2CE4"/>
    <w:rsid w:val="00FC5023"/>
    <w:rsid w:val="00FD18F6"/>
    <w:rsid w:val="00FD2821"/>
    <w:rsid w:val="00FD2D9B"/>
    <w:rsid w:val="00FD3474"/>
    <w:rsid w:val="00FD41C1"/>
    <w:rsid w:val="00FD62B7"/>
    <w:rsid w:val="00FD6382"/>
    <w:rsid w:val="00FE15E7"/>
    <w:rsid w:val="00FE173E"/>
    <w:rsid w:val="00FE3116"/>
    <w:rsid w:val="00FE3411"/>
    <w:rsid w:val="00FE370B"/>
    <w:rsid w:val="00FE5631"/>
    <w:rsid w:val="00FE58D2"/>
    <w:rsid w:val="00FE7114"/>
    <w:rsid w:val="00FF07F0"/>
    <w:rsid w:val="00FF3295"/>
    <w:rsid w:val="00FF6218"/>
    <w:rsid w:val="00FF6F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2138DC"/>
  <w14:defaultImageDpi w14:val="300"/>
  <w15:docId w15:val="{F0C54B40-FDB7-48AC-BDAB-89A6D14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052"/>
    <w:rPr>
      <w:rFonts w:ascii="Times New Roman" w:eastAsia="Times New Roman" w:hAnsi="Times New Roman" w:cs="Times New Roman"/>
      <w:lang w:val="en-I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0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0AE6"/>
    <w:rPr>
      <w:rFonts w:ascii="Lucida Grande" w:eastAsiaTheme="minorEastAsia" w:hAnsi="Lucida Grande" w:cs="Lucida Grande"/>
      <w:sz w:val="18"/>
      <w:szCs w:val="18"/>
      <w:lang w:val="en-US" w:eastAsia="en-US"/>
    </w:rPr>
  </w:style>
  <w:style w:type="character" w:customStyle="1" w:styleId="BalloonTextChar">
    <w:name w:val="Balloon Text Char"/>
    <w:basedOn w:val="DefaultParagraphFont"/>
    <w:link w:val="BalloonText"/>
    <w:uiPriority w:val="99"/>
    <w:semiHidden/>
    <w:rsid w:val="000C0AE6"/>
    <w:rPr>
      <w:rFonts w:ascii="Lucida Grande" w:hAnsi="Lucida Grande" w:cs="Lucida Grande"/>
      <w:sz w:val="18"/>
      <w:szCs w:val="18"/>
    </w:rPr>
  </w:style>
  <w:style w:type="paragraph" w:styleId="Header">
    <w:name w:val="header"/>
    <w:basedOn w:val="Normal"/>
    <w:link w:val="HeaderChar"/>
    <w:uiPriority w:val="99"/>
    <w:unhideWhenUsed/>
    <w:rsid w:val="004E05AA"/>
    <w:pPr>
      <w:tabs>
        <w:tab w:val="center" w:pos="4680"/>
        <w:tab w:val="right" w:pos="9360"/>
      </w:tabs>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4E05AA"/>
  </w:style>
  <w:style w:type="paragraph" w:styleId="Footer">
    <w:name w:val="footer"/>
    <w:basedOn w:val="Normal"/>
    <w:link w:val="FooterChar"/>
    <w:uiPriority w:val="99"/>
    <w:unhideWhenUsed/>
    <w:rsid w:val="004E05AA"/>
    <w:pPr>
      <w:tabs>
        <w:tab w:val="center" w:pos="4680"/>
        <w:tab w:val="right" w:pos="9360"/>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4E05AA"/>
  </w:style>
  <w:style w:type="character" w:styleId="CommentReference">
    <w:name w:val="annotation reference"/>
    <w:basedOn w:val="DefaultParagraphFont"/>
    <w:uiPriority w:val="99"/>
    <w:semiHidden/>
    <w:unhideWhenUsed/>
    <w:rsid w:val="004E05AA"/>
    <w:rPr>
      <w:sz w:val="16"/>
      <w:szCs w:val="16"/>
    </w:rPr>
  </w:style>
  <w:style w:type="paragraph" w:styleId="CommentText">
    <w:name w:val="annotation text"/>
    <w:basedOn w:val="Normal"/>
    <w:link w:val="CommentTextChar"/>
    <w:uiPriority w:val="99"/>
    <w:semiHidden/>
    <w:unhideWhenUsed/>
    <w:rsid w:val="004E05AA"/>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4E05AA"/>
    <w:rPr>
      <w:sz w:val="20"/>
      <w:szCs w:val="20"/>
    </w:rPr>
  </w:style>
  <w:style w:type="paragraph" w:styleId="CommentSubject">
    <w:name w:val="annotation subject"/>
    <w:basedOn w:val="CommentText"/>
    <w:next w:val="CommentText"/>
    <w:link w:val="CommentSubjectChar"/>
    <w:uiPriority w:val="99"/>
    <w:semiHidden/>
    <w:unhideWhenUsed/>
    <w:rsid w:val="004E05AA"/>
    <w:rPr>
      <w:b/>
      <w:bCs/>
    </w:rPr>
  </w:style>
  <w:style w:type="character" w:customStyle="1" w:styleId="CommentSubjectChar">
    <w:name w:val="Comment Subject Char"/>
    <w:basedOn w:val="CommentTextChar"/>
    <w:link w:val="CommentSubject"/>
    <w:uiPriority w:val="99"/>
    <w:semiHidden/>
    <w:rsid w:val="004E05AA"/>
    <w:rPr>
      <w:b/>
      <w:bCs/>
      <w:sz w:val="20"/>
      <w:szCs w:val="20"/>
    </w:rPr>
  </w:style>
  <w:style w:type="paragraph" w:styleId="Revision">
    <w:name w:val="Revision"/>
    <w:hidden/>
    <w:uiPriority w:val="99"/>
    <w:semiHidden/>
    <w:rsid w:val="004E05AA"/>
  </w:style>
  <w:style w:type="paragraph" w:styleId="ListParagraph">
    <w:name w:val="List Paragraph"/>
    <w:basedOn w:val="Normal"/>
    <w:uiPriority w:val="34"/>
    <w:qFormat/>
    <w:rsid w:val="002A3ADD"/>
    <w:pPr>
      <w:ind w:left="720"/>
      <w:contextualSpacing/>
    </w:pPr>
    <w:rPr>
      <w:rFonts w:asciiTheme="minorHAnsi" w:eastAsiaTheme="minorEastAsia" w:hAnsiTheme="minorHAnsi" w:cstheme="minorBidi"/>
      <w:lang w:val="en-US" w:eastAsia="en-US"/>
    </w:rPr>
  </w:style>
  <w:style w:type="paragraph" w:styleId="NoSpacing">
    <w:name w:val="No Spacing"/>
    <w:uiPriority w:val="1"/>
    <w:qFormat/>
    <w:rsid w:val="0008605E"/>
  </w:style>
  <w:style w:type="character" w:styleId="PlaceholderText">
    <w:name w:val="Placeholder Text"/>
    <w:basedOn w:val="DefaultParagraphFont"/>
    <w:uiPriority w:val="99"/>
    <w:semiHidden/>
    <w:rsid w:val="00C55289"/>
    <w:rPr>
      <w:color w:val="808080"/>
    </w:rPr>
  </w:style>
  <w:style w:type="paragraph" w:customStyle="1" w:styleId="Body1">
    <w:name w:val="Body 1"/>
    <w:rsid w:val="00B56EDB"/>
    <w:pPr>
      <w:outlineLvl w:val="0"/>
    </w:pPr>
    <w:rPr>
      <w:rFonts w:ascii="Times New Roman" w:eastAsia="ヒラギノ角ゴ Pro W3" w:hAnsi="Times New Roman" w:cs="Times New Roman"/>
      <w:color w:val="000000"/>
      <w:szCs w:val="20"/>
    </w:rPr>
  </w:style>
  <w:style w:type="paragraph" w:customStyle="1" w:styleId="question">
    <w:name w:val="question"/>
    <w:basedOn w:val="Normal"/>
    <w:rsid w:val="0036668C"/>
    <w:pPr>
      <w:widowControl w:val="0"/>
      <w:autoSpaceDE w:val="0"/>
      <w:autoSpaceDN w:val="0"/>
      <w:adjustRightInd w:val="0"/>
      <w:spacing w:before="240"/>
      <w:ind w:left="567" w:right="567" w:hanging="567"/>
    </w:pPr>
    <w:rPr>
      <w:rFonts w:eastAsia="SimSun"/>
      <w:sz w:val="22"/>
      <w:szCs w:val="22"/>
      <w:lang w:val="en-US" w:eastAsia="zh-CN"/>
    </w:rPr>
  </w:style>
  <w:style w:type="paragraph" w:customStyle="1" w:styleId="questiona">
    <w:name w:val="question(a)"/>
    <w:basedOn w:val="question"/>
    <w:rsid w:val="0036668C"/>
    <w:pPr>
      <w:tabs>
        <w:tab w:val="left" w:pos="567"/>
      </w:tabs>
      <w:ind w:left="1134" w:hanging="1134"/>
    </w:pPr>
  </w:style>
  <w:style w:type="paragraph" w:customStyle="1" w:styleId="indent1">
    <w:name w:val="indent1"/>
    <w:basedOn w:val="Normal"/>
    <w:rsid w:val="0036668C"/>
    <w:pPr>
      <w:widowControl w:val="0"/>
      <w:autoSpaceDE w:val="0"/>
      <w:autoSpaceDN w:val="0"/>
      <w:adjustRightInd w:val="0"/>
      <w:spacing w:before="240"/>
      <w:ind w:left="1134" w:right="567" w:hanging="567"/>
    </w:pPr>
    <w:rPr>
      <w:rFonts w:eastAsia="SimSun"/>
      <w:sz w:val="22"/>
      <w:szCs w:val="22"/>
      <w:lang w:val="en-US" w:eastAsia="zh-CN"/>
    </w:rPr>
  </w:style>
  <w:style w:type="paragraph" w:customStyle="1" w:styleId="Bottom">
    <w:name w:val="Bottom"/>
    <w:basedOn w:val="Normal"/>
    <w:rsid w:val="0036668C"/>
    <w:pPr>
      <w:widowControl w:val="0"/>
      <w:autoSpaceDE w:val="0"/>
      <w:autoSpaceDN w:val="0"/>
      <w:adjustRightInd w:val="0"/>
    </w:pPr>
    <w:rPr>
      <w:rFonts w:eastAsia="SimSun"/>
      <w:sz w:val="22"/>
      <w:szCs w:val="22"/>
      <w:lang w:val="en-US" w:eastAsia="zh-CN"/>
    </w:rPr>
  </w:style>
  <w:style w:type="paragraph" w:styleId="Caption">
    <w:name w:val="caption"/>
    <w:basedOn w:val="Normal"/>
    <w:next w:val="Normal"/>
    <w:qFormat/>
    <w:rsid w:val="001B2E0A"/>
    <w:rPr>
      <w:rFonts w:ascii="Arial" w:eastAsia="SimSun" w:hAnsi="Arial"/>
      <w:b/>
      <w:bCs/>
      <w:sz w:val="20"/>
      <w:szCs w:val="20"/>
      <w:lang w:val="en-US" w:eastAsia="zh-CN"/>
    </w:rPr>
  </w:style>
  <w:style w:type="character" w:styleId="Hyperlink">
    <w:name w:val="Hyperlink"/>
    <w:basedOn w:val="DefaultParagraphFont"/>
    <w:uiPriority w:val="99"/>
    <w:unhideWhenUsed/>
    <w:rsid w:val="008455F2"/>
    <w:rPr>
      <w:color w:val="0000FF"/>
      <w:u w:val="single"/>
    </w:rPr>
  </w:style>
  <w:style w:type="paragraph" w:styleId="NormalWeb">
    <w:name w:val="Normal (Web)"/>
    <w:basedOn w:val="Normal"/>
    <w:uiPriority w:val="99"/>
    <w:unhideWhenUsed/>
    <w:rsid w:val="00332E34"/>
    <w:pPr>
      <w:spacing w:before="100" w:beforeAutospacing="1" w:after="100" w:afterAutospacing="1"/>
    </w:pPr>
  </w:style>
  <w:style w:type="character" w:styleId="Strong">
    <w:name w:val="Strong"/>
    <w:basedOn w:val="DefaultParagraphFont"/>
    <w:uiPriority w:val="22"/>
    <w:qFormat/>
    <w:rsid w:val="00332E34"/>
    <w:rPr>
      <w:b/>
      <w:bCs/>
    </w:rPr>
  </w:style>
  <w:style w:type="character" w:styleId="UnresolvedMention">
    <w:name w:val="Unresolved Mention"/>
    <w:basedOn w:val="DefaultParagraphFont"/>
    <w:uiPriority w:val="99"/>
    <w:rsid w:val="00A37AC0"/>
    <w:rPr>
      <w:color w:val="605E5C"/>
      <w:shd w:val="clear" w:color="auto" w:fill="E1DFDD"/>
    </w:rPr>
  </w:style>
  <w:style w:type="character" w:styleId="FollowedHyperlink">
    <w:name w:val="FollowedHyperlink"/>
    <w:basedOn w:val="DefaultParagraphFont"/>
    <w:uiPriority w:val="99"/>
    <w:semiHidden/>
    <w:unhideWhenUsed/>
    <w:rsid w:val="00A37A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5276">
      <w:bodyDiv w:val="1"/>
      <w:marLeft w:val="0"/>
      <w:marRight w:val="0"/>
      <w:marTop w:val="0"/>
      <w:marBottom w:val="0"/>
      <w:divBdr>
        <w:top w:val="none" w:sz="0" w:space="0" w:color="auto"/>
        <w:left w:val="none" w:sz="0" w:space="0" w:color="auto"/>
        <w:bottom w:val="none" w:sz="0" w:space="0" w:color="auto"/>
        <w:right w:val="none" w:sz="0" w:space="0" w:color="auto"/>
      </w:divBdr>
    </w:div>
    <w:div w:id="83888296">
      <w:bodyDiv w:val="1"/>
      <w:marLeft w:val="0"/>
      <w:marRight w:val="0"/>
      <w:marTop w:val="0"/>
      <w:marBottom w:val="0"/>
      <w:divBdr>
        <w:top w:val="none" w:sz="0" w:space="0" w:color="auto"/>
        <w:left w:val="none" w:sz="0" w:space="0" w:color="auto"/>
        <w:bottom w:val="none" w:sz="0" w:space="0" w:color="auto"/>
        <w:right w:val="none" w:sz="0" w:space="0" w:color="auto"/>
      </w:divBdr>
    </w:div>
    <w:div w:id="102530855">
      <w:bodyDiv w:val="1"/>
      <w:marLeft w:val="0"/>
      <w:marRight w:val="0"/>
      <w:marTop w:val="0"/>
      <w:marBottom w:val="0"/>
      <w:divBdr>
        <w:top w:val="none" w:sz="0" w:space="0" w:color="auto"/>
        <w:left w:val="none" w:sz="0" w:space="0" w:color="auto"/>
        <w:bottom w:val="none" w:sz="0" w:space="0" w:color="auto"/>
        <w:right w:val="none" w:sz="0" w:space="0" w:color="auto"/>
      </w:divBdr>
    </w:div>
    <w:div w:id="116333708">
      <w:bodyDiv w:val="1"/>
      <w:marLeft w:val="0"/>
      <w:marRight w:val="0"/>
      <w:marTop w:val="0"/>
      <w:marBottom w:val="0"/>
      <w:divBdr>
        <w:top w:val="none" w:sz="0" w:space="0" w:color="auto"/>
        <w:left w:val="none" w:sz="0" w:space="0" w:color="auto"/>
        <w:bottom w:val="none" w:sz="0" w:space="0" w:color="auto"/>
        <w:right w:val="none" w:sz="0" w:space="0" w:color="auto"/>
      </w:divBdr>
      <w:divsChild>
        <w:div w:id="420611987">
          <w:marLeft w:val="-480"/>
          <w:marRight w:val="0"/>
          <w:marTop w:val="0"/>
          <w:marBottom w:val="0"/>
          <w:divBdr>
            <w:top w:val="none" w:sz="0" w:space="0" w:color="auto"/>
            <w:left w:val="none" w:sz="0" w:space="0" w:color="auto"/>
            <w:bottom w:val="none" w:sz="0" w:space="0" w:color="auto"/>
            <w:right w:val="none" w:sz="0" w:space="0" w:color="auto"/>
          </w:divBdr>
        </w:div>
      </w:divsChild>
    </w:div>
    <w:div w:id="116412430">
      <w:bodyDiv w:val="1"/>
      <w:marLeft w:val="0"/>
      <w:marRight w:val="0"/>
      <w:marTop w:val="0"/>
      <w:marBottom w:val="0"/>
      <w:divBdr>
        <w:top w:val="none" w:sz="0" w:space="0" w:color="auto"/>
        <w:left w:val="none" w:sz="0" w:space="0" w:color="auto"/>
        <w:bottom w:val="none" w:sz="0" w:space="0" w:color="auto"/>
        <w:right w:val="none" w:sz="0" w:space="0" w:color="auto"/>
      </w:divBdr>
    </w:div>
    <w:div w:id="221059427">
      <w:bodyDiv w:val="1"/>
      <w:marLeft w:val="0"/>
      <w:marRight w:val="0"/>
      <w:marTop w:val="0"/>
      <w:marBottom w:val="0"/>
      <w:divBdr>
        <w:top w:val="none" w:sz="0" w:space="0" w:color="auto"/>
        <w:left w:val="none" w:sz="0" w:space="0" w:color="auto"/>
        <w:bottom w:val="none" w:sz="0" w:space="0" w:color="auto"/>
        <w:right w:val="none" w:sz="0" w:space="0" w:color="auto"/>
      </w:divBdr>
    </w:div>
    <w:div w:id="222177411">
      <w:bodyDiv w:val="1"/>
      <w:marLeft w:val="0"/>
      <w:marRight w:val="0"/>
      <w:marTop w:val="0"/>
      <w:marBottom w:val="0"/>
      <w:divBdr>
        <w:top w:val="none" w:sz="0" w:space="0" w:color="auto"/>
        <w:left w:val="none" w:sz="0" w:space="0" w:color="auto"/>
        <w:bottom w:val="none" w:sz="0" w:space="0" w:color="auto"/>
        <w:right w:val="none" w:sz="0" w:space="0" w:color="auto"/>
      </w:divBdr>
    </w:div>
    <w:div w:id="235407983">
      <w:bodyDiv w:val="1"/>
      <w:marLeft w:val="0"/>
      <w:marRight w:val="0"/>
      <w:marTop w:val="0"/>
      <w:marBottom w:val="0"/>
      <w:divBdr>
        <w:top w:val="none" w:sz="0" w:space="0" w:color="auto"/>
        <w:left w:val="none" w:sz="0" w:space="0" w:color="auto"/>
        <w:bottom w:val="none" w:sz="0" w:space="0" w:color="auto"/>
        <w:right w:val="none" w:sz="0" w:space="0" w:color="auto"/>
      </w:divBdr>
    </w:div>
    <w:div w:id="260913821">
      <w:bodyDiv w:val="1"/>
      <w:marLeft w:val="0"/>
      <w:marRight w:val="0"/>
      <w:marTop w:val="0"/>
      <w:marBottom w:val="0"/>
      <w:divBdr>
        <w:top w:val="none" w:sz="0" w:space="0" w:color="auto"/>
        <w:left w:val="none" w:sz="0" w:space="0" w:color="auto"/>
        <w:bottom w:val="none" w:sz="0" w:space="0" w:color="auto"/>
        <w:right w:val="none" w:sz="0" w:space="0" w:color="auto"/>
      </w:divBdr>
    </w:div>
    <w:div w:id="276261242">
      <w:bodyDiv w:val="1"/>
      <w:marLeft w:val="0"/>
      <w:marRight w:val="0"/>
      <w:marTop w:val="0"/>
      <w:marBottom w:val="0"/>
      <w:divBdr>
        <w:top w:val="none" w:sz="0" w:space="0" w:color="auto"/>
        <w:left w:val="none" w:sz="0" w:space="0" w:color="auto"/>
        <w:bottom w:val="none" w:sz="0" w:space="0" w:color="auto"/>
        <w:right w:val="none" w:sz="0" w:space="0" w:color="auto"/>
      </w:divBdr>
    </w:div>
    <w:div w:id="413402017">
      <w:bodyDiv w:val="1"/>
      <w:marLeft w:val="0"/>
      <w:marRight w:val="0"/>
      <w:marTop w:val="0"/>
      <w:marBottom w:val="0"/>
      <w:divBdr>
        <w:top w:val="none" w:sz="0" w:space="0" w:color="auto"/>
        <w:left w:val="none" w:sz="0" w:space="0" w:color="auto"/>
        <w:bottom w:val="none" w:sz="0" w:space="0" w:color="auto"/>
        <w:right w:val="none" w:sz="0" w:space="0" w:color="auto"/>
      </w:divBdr>
    </w:div>
    <w:div w:id="445538038">
      <w:bodyDiv w:val="1"/>
      <w:marLeft w:val="0"/>
      <w:marRight w:val="0"/>
      <w:marTop w:val="0"/>
      <w:marBottom w:val="0"/>
      <w:divBdr>
        <w:top w:val="none" w:sz="0" w:space="0" w:color="auto"/>
        <w:left w:val="none" w:sz="0" w:space="0" w:color="auto"/>
        <w:bottom w:val="none" w:sz="0" w:space="0" w:color="auto"/>
        <w:right w:val="none" w:sz="0" w:space="0" w:color="auto"/>
      </w:divBdr>
    </w:div>
    <w:div w:id="504900369">
      <w:bodyDiv w:val="1"/>
      <w:marLeft w:val="0"/>
      <w:marRight w:val="0"/>
      <w:marTop w:val="0"/>
      <w:marBottom w:val="0"/>
      <w:divBdr>
        <w:top w:val="none" w:sz="0" w:space="0" w:color="auto"/>
        <w:left w:val="none" w:sz="0" w:space="0" w:color="auto"/>
        <w:bottom w:val="none" w:sz="0" w:space="0" w:color="auto"/>
        <w:right w:val="none" w:sz="0" w:space="0" w:color="auto"/>
      </w:divBdr>
    </w:div>
    <w:div w:id="530261979">
      <w:bodyDiv w:val="1"/>
      <w:marLeft w:val="0"/>
      <w:marRight w:val="0"/>
      <w:marTop w:val="0"/>
      <w:marBottom w:val="0"/>
      <w:divBdr>
        <w:top w:val="none" w:sz="0" w:space="0" w:color="auto"/>
        <w:left w:val="none" w:sz="0" w:space="0" w:color="auto"/>
        <w:bottom w:val="none" w:sz="0" w:space="0" w:color="auto"/>
        <w:right w:val="none" w:sz="0" w:space="0" w:color="auto"/>
      </w:divBdr>
    </w:div>
    <w:div w:id="544488772">
      <w:bodyDiv w:val="1"/>
      <w:marLeft w:val="0"/>
      <w:marRight w:val="0"/>
      <w:marTop w:val="0"/>
      <w:marBottom w:val="0"/>
      <w:divBdr>
        <w:top w:val="none" w:sz="0" w:space="0" w:color="auto"/>
        <w:left w:val="none" w:sz="0" w:space="0" w:color="auto"/>
        <w:bottom w:val="none" w:sz="0" w:space="0" w:color="auto"/>
        <w:right w:val="none" w:sz="0" w:space="0" w:color="auto"/>
      </w:divBdr>
    </w:div>
    <w:div w:id="577909140">
      <w:bodyDiv w:val="1"/>
      <w:marLeft w:val="0"/>
      <w:marRight w:val="0"/>
      <w:marTop w:val="0"/>
      <w:marBottom w:val="0"/>
      <w:divBdr>
        <w:top w:val="none" w:sz="0" w:space="0" w:color="auto"/>
        <w:left w:val="none" w:sz="0" w:space="0" w:color="auto"/>
        <w:bottom w:val="none" w:sz="0" w:space="0" w:color="auto"/>
        <w:right w:val="none" w:sz="0" w:space="0" w:color="auto"/>
      </w:divBdr>
    </w:div>
    <w:div w:id="582640101">
      <w:bodyDiv w:val="1"/>
      <w:marLeft w:val="0"/>
      <w:marRight w:val="0"/>
      <w:marTop w:val="0"/>
      <w:marBottom w:val="0"/>
      <w:divBdr>
        <w:top w:val="none" w:sz="0" w:space="0" w:color="auto"/>
        <w:left w:val="none" w:sz="0" w:space="0" w:color="auto"/>
        <w:bottom w:val="none" w:sz="0" w:space="0" w:color="auto"/>
        <w:right w:val="none" w:sz="0" w:space="0" w:color="auto"/>
      </w:divBdr>
    </w:div>
    <w:div w:id="622075843">
      <w:bodyDiv w:val="1"/>
      <w:marLeft w:val="0"/>
      <w:marRight w:val="0"/>
      <w:marTop w:val="0"/>
      <w:marBottom w:val="0"/>
      <w:divBdr>
        <w:top w:val="none" w:sz="0" w:space="0" w:color="auto"/>
        <w:left w:val="none" w:sz="0" w:space="0" w:color="auto"/>
        <w:bottom w:val="none" w:sz="0" w:space="0" w:color="auto"/>
        <w:right w:val="none" w:sz="0" w:space="0" w:color="auto"/>
      </w:divBdr>
    </w:div>
    <w:div w:id="665985236">
      <w:bodyDiv w:val="1"/>
      <w:marLeft w:val="0"/>
      <w:marRight w:val="0"/>
      <w:marTop w:val="0"/>
      <w:marBottom w:val="0"/>
      <w:divBdr>
        <w:top w:val="none" w:sz="0" w:space="0" w:color="auto"/>
        <w:left w:val="none" w:sz="0" w:space="0" w:color="auto"/>
        <w:bottom w:val="none" w:sz="0" w:space="0" w:color="auto"/>
        <w:right w:val="none" w:sz="0" w:space="0" w:color="auto"/>
      </w:divBdr>
    </w:div>
    <w:div w:id="742944977">
      <w:bodyDiv w:val="1"/>
      <w:marLeft w:val="0"/>
      <w:marRight w:val="0"/>
      <w:marTop w:val="0"/>
      <w:marBottom w:val="0"/>
      <w:divBdr>
        <w:top w:val="none" w:sz="0" w:space="0" w:color="auto"/>
        <w:left w:val="none" w:sz="0" w:space="0" w:color="auto"/>
        <w:bottom w:val="none" w:sz="0" w:space="0" w:color="auto"/>
        <w:right w:val="none" w:sz="0" w:space="0" w:color="auto"/>
      </w:divBdr>
    </w:div>
    <w:div w:id="748960854">
      <w:bodyDiv w:val="1"/>
      <w:marLeft w:val="0"/>
      <w:marRight w:val="0"/>
      <w:marTop w:val="0"/>
      <w:marBottom w:val="0"/>
      <w:divBdr>
        <w:top w:val="none" w:sz="0" w:space="0" w:color="auto"/>
        <w:left w:val="none" w:sz="0" w:space="0" w:color="auto"/>
        <w:bottom w:val="none" w:sz="0" w:space="0" w:color="auto"/>
        <w:right w:val="none" w:sz="0" w:space="0" w:color="auto"/>
      </w:divBdr>
    </w:div>
    <w:div w:id="749427552">
      <w:bodyDiv w:val="1"/>
      <w:marLeft w:val="0"/>
      <w:marRight w:val="0"/>
      <w:marTop w:val="0"/>
      <w:marBottom w:val="0"/>
      <w:divBdr>
        <w:top w:val="none" w:sz="0" w:space="0" w:color="auto"/>
        <w:left w:val="none" w:sz="0" w:space="0" w:color="auto"/>
        <w:bottom w:val="none" w:sz="0" w:space="0" w:color="auto"/>
        <w:right w:val="none" w:sz="0" w:space="0" w:color="auto"/>
      </w:divBdr>
    </w:div>
    <w:div w:id="769083414">
      <w:bodyDiv w:val="1"/>
      <w:marLeft w:val="0"/>
      <w:marRight w:val="0"/>
      <w:marTop w:val="0"/>
      <w:marBottom w:val="0"/>
      <w:divBdr>
        <w:top w:val="none" w:sz="0" w:space="0" w:color="auto"/>
        <w:left w:val="none" w:sz="0" w:space="0" w:color="auto"/>
        <w:bottom w:val="none" w:sz="0" w:space="0" w:color="auto"/>
        <w:right w:val="none" w:sz="0" w:space="0" w:color="auto"/>
      </w:divBdr>
    </w:div>
    <w:div w:id="796531156">
      <w:bodyDiv w:val="1"/>
      <w:marLeft w:val="0"/>
      <w:marRight w:val="0"/>
      <w:marTop w:val="0"/>
      <w:marBottom w:val="0"/>
      <w:divBdr>
        <w:top w:val="none" w:sz="0" w:space="0" w:color="auto"/>
        <w:left w:val="none" w:sz="0" w:space="0" w:color="auto"/>
        <w:bottom w:val="none" w:sz="0" w:space="0" w:color="auto"/>
        <w:right w:val="none" w:sz="0" w:space="0" w:color="auto"/>
      </w:divBdr>
      <w:divsChild>
        <w:div w:id="1825003898">
          <w:marLeft w:val="0"/>
          <w:marRight w:val="0"/>
          <w:marTop w:val="0"/>
          <w:marBottom w:val="0"/>
          <w:divBdr>
            <w:top w:val="none" w:sz="0" w:space="0" w:color="auto"/>
            <w:left w:val="none" w:sz="0" w:space="0" w:color="auto"/>
            <w:bottom w:val="none" w:sz="0" w:space="0" w:color="auto"/>
            <w:right w:val="none" w:sz="0" w:space="0" w:color="auto"/>
          </w:divBdr>
          <w:divsChild>
            <w:div w:id="1664235710">
              <w:marLeft w:val="0"/>
              <w:marRight w:val="0"/>
              <w:marTop w:val="0"/>
              <w:marBottom w:val="0"/>
              <w:divBdr>
                <w:top w:val="none" w:sz="0" w:space="0" w:color="auto"/>
                <w:left w:val="none" w:sz="0" w:space="0" w:color="auto"/>
                <w:bottom w:val="none" w:sz="0" w:space="0" w:color="auto"/>
                <w:right w:val="none" w:sz="0" w:space="0" w:color="auto"/>
              </w:divBdr>
              <w:divsChild>
                <w:div w:id="830408684">
                  <w:marLeft w:val="0"/>
                  <w:marRight w:val="0"/>
                  <w:marTop w:val="0"/>
                  <w:marBottom w:val="0"/>
                  <w:divBdr>
                    <w:top w:val="none" w:sz="0" w:space="0" w:color="auto"/>
                    <w:left w:val="none" w:sz="0" w:space="0" w:color="auto"/>
                    <w:bottom w:val="none" w:sz="0" w:space="0" w:color="auto"/>
                    <w:right w:val="none" w:sz="0" w:space="0" w:color="auto"/>
                  </w:divBdr>
                  <w:divsChild>
                    <w:div w:id="920917325">
                      <w:marLeft w:val="0"/>
                      <w:marRight w:val="0"/>
                      <w:marTop w:val="0"/>
                      <w:marBottom w:val="0"/>
                      <w:divBdr>
                        <w:top w:val="none" w:sz="0" w:space="0" w:color="auto"/>
                        <w:left w:val="none" w:sz="0" w:space="0" w:color="auto"/>
                        <w:bottom w:val="none" w:sz="0" w:space="0" w:color="auto"/>
                        <w:right w:val="none" w:sz="0" w:space="0" w:color="auto"/>
                      </w:divBdr>
                      <w:divsChild>
                        <w:div w:id="916279660">
                          <w:marLeft w:val="0"/>
                          <w:marRight w:val="0"/>
                          <w:marTop w:val="0"/>
                          <w:marBottom w:val="0"/>
                          <w:divBdr>
                            <w:top w:val="none" w:sz="0" w:space="0" w:color="auto"/>
                            <w:left w:val="none" w:sz="0" w:space="0" w:color="auto"/>
                            <w:bottom w:val="none" w:sz="0" w:space="0" w:color="auto"/>
                            <w:right w:val="none" w:sz="0" w:space="0" w:color="auto"/>
                          </w:divBdr>
                          <w:divsChild>
                            <w:div w:id="18198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588399">
      <w:bodyDiv w:val="1"/>
      <w:marLeft w:val="0"/>
      <w:marRight w:val="0"/>
      <w:marTop w:val="0"/>
      <w:marBottom w:val="0"/>
      <w:divBdr>
        <w:top w:val="none" w:sz="0" w:space="0" w:color="auto"/>
        <w:left w:val="none" w:sz="0" w:space="0" w:color="auto"/>
        <w:bottom w:val="none" w:sz="0" w:space="0" w:color="auto"/>
        <w:right w:val="none" w:sz="0" w:space="0" w:color="auto"/>
      </w:divBdr>
    </w:div>
    <w:div w:id="904485580">
      <w:bodyDiv w:val="1"/>
      <w:marLeft w:val="0"/>
      <w:marRight w:val="0"/>
      <w:marTop w:val="0"/>
      <w:marBottom w:val="0"/>
      <w:divBdr>
        <w:top w:val="none" w:sz="0" w:space="0" w:color="auto"/>
        <w:left w:val="none" w:sz="0" w:space="0" w:color="auto"/>
        <w:bottom w:val="none" w:sz="0" w:space="0" w:color="auto"/>
        <w:right w:val="none" w:sz="0" w:space="0" w:color="auto"/>
      </w:divBdr>
    </w:div>
    <w:div w:id="905186696">
      <w:bodyDiv w:val="1"/>
      <w:marLeft w:val="0"/>
      <w:marRight w:val="0"/>
      <w:marTop w:val="0"/>
      <w:marBottom w:val="0"/>
      <w:divBdr>
        <w:top w:val="none" w:sz="0" w:space="0" w:color="auto"/>
        <w:left w:val="none" w:sz="0" w:space="0" w:color="auto"/>
        <w:bottom w:val="none" w:sz="0" w:space="0" w:color="auto"/>
        <w:right w:val="none" w:sz="0" w:space="0" w:color="auto"/>
      </w:divBdr>
    </w:div>
    <w:div w:id="942032752">
      <w:bodyDiv w:val="1"/>
      <w:marLeft w:val="0"/>
      <w:marRight w:val="0"/>
      <w:marTop w:val="0"/>
      <w:marBottom w:val="0"/>
      <w:divBdr>
        <w:top w:val="none" w:sz="0" w:space="0" w:color="auto"/>
        <w:left w:val="none" w:sz="0" w:space="0" w:color="auto"/>
        <w:bottom w:val="none" w:sz="0" w:space="0" w:color="auto"/>
        <w:right w:val="none" w:sz="0" w:space="0" w:color="auto"/>
      </w:divBdr>
    </w:div>
    <w:div w:id="967784901">
      <w:bodyDiv w:val="1"/>
      <w:marLeft w:val="0"/>
      <w:marRight w:val="0"/>
      <w:marTop w:val="0"/>
      <w:marBottom w:val="0"/>
      <w:divBdr>
        <w:top w:val="none" w:sz="0" w:space="0" w:color="auto"/>
        <w:left w:val="none" w:sz="0" w:space="0" w:color="auto"/>
        <w:bottom w:val="none" w:sz="0" w:space="0" w:color="auto"/>
        <w:right w:val="none" w:sz="0" w:space="0" w:color="auto"/>
      </w:divBdr>
    </w:div>
    <w:div w:id="968507628">
      <w:bodyDiv w:val="1"/>
      <w:marLeft w:val="0"/>
      <w:marRight w:val="0"/>
      <w:marTop w:val="0"/>
      <w:marBottom w:val="0"/>
      <w:divBdr>
        <w:top w:val="none" w:sz="0" w:space="0" w:color="auto"/>
        <w:left w:val="none" w:sz="0" w:space="0" w:color="auto"/>
        <w:bottom w:val="none" w:sz="0" w:space="0" w:color="auto"/>
        <w:right w:val="none" w:sz="0" w:space="0" w:color="auto"/>
      </w:divBdr>
    </w:div>
    <w:div w:id="989166294">
      <w:bodyDiv w:val="1"/>
      <w:marLeft w:val="0"/>
      <w:marRight w:val="0"/>
      <w:marTop w:val="0"/>
      <w:marBottom w:val="0"/>
      <w:divBdr>
        <w:top w:val="none" w:sz="0" w:space="0" w:color="auto"/>
        <w:left w:val="none" w:sz="0" w:space="0" w:color="auto"/>
        <w:bottom w:val="none" w:sz="0" w:space="0" w:color="auto"/>
        <w:right w:val="none" w:sz="0" w:space="0" w:color="auto"/>
      </w:divBdr>
    </w:div>
    <w:div w:id="991913073">
      <w:bodyDiv w:val="1"/>
      <w:marLeft w:val="0"/>
      <w:marRight w:val="0"/>
      <w:marTop w:val="0"/>
      <w:marBottom w:val="0"/>
      <w:divBdr>
        <w:top w:val="none" w:sz="0" w:space="0" w:color="auto"/>
        <w:left w:val="none" w:sz="0" w:space="0" w:color="auto"/>
        <w:bottom w:val="none" w:sz="0" w:space="0" w:color="auto"/>
        <w:right w:val="none" w:sz="0" w:space="0" w:color="auto"/>
      </w:divBdr>
    </w:div>
    <w:div w:id="1037393330">
      <w:bodyDiv w:val="1"/>
      <w:marLeft w:val="0"/>
      <w:marRight w:val="0"/>
      <w:marTop w:val="0"/>
      <w:marBottom w:val="0"/>
      <w:divBdr>
        <w:top w:val="none" w:sz="0" w:space="0" w:color="auto"/>
        <w:left w:val="none" w:sz="0" w:space="0" w:color="auto"/>
        <w:bottom w:val="none" w:sz="0" w:space="0" w:color="auto"/>
        <w:right w:val="none" w:sz="0" w:space="0" w:color="auto"/>
      </w:divBdr>
    </w:div>
    <w:div w:id="1085805852">
      <w:bodyDiv w:val="1"/>
      <w:marLeft w:val="0"/>
      <w:marRight w:val="0"/>
      <w:marTop w:val="0"/>
      <w:marBottom w:val="0"/>
      <w:divBdr>
        <w:top w:val="none" w:sz="0" w:space="0" w:color="auto"/>
        <w:left w:val="none" w:sz="0" w:space="0" w:color="auto"/>
        <w:bottom w:val="none" w:sz="0" w:space="0" w:color="auto"/>
        <w:right w:val="none" w:sz="0" w:space="0" w:color="auto"/>
      </w:divBdr>
    </w:div>
    <w:div w:id="1126775541">
      <w:bodyDiv w:val="1"/>
      <w:marLeft w:val="0"/>
      <w:marRight w:val="0"/>
      <w:marTop w:val="0"/>
      <w:marBottom w:val="0"/>
      <w:divBdr>
        <w:top w:val="none" w:sz="0" w:space="0" w:color="auto"/>
        <w:left w:val="none" w:sz="0" w:space="0" w:color="auto"/>
        <w:bottom w:val="none" w:sz="0" w:space="0" w:color="auto"/>
        <w:right w:val="none" w:sz="0" w:space="0" w:color="auto"/>
      </w:divBdr>
    </w:div>
    <w:div w:id="1159005032">
      <w:bodyDiv w:val="1"/>
      <w:marLeft w:val="0"/>
      <w:marRight w:val="0"/>
      <w:marTop w:val="0"/>
      <w:marBottom w:val="0"/>
      <w:divBdr>
        <w:top w:val="none" w:sz="0" w:space="0" w:color="auto"/>
        <w:left w:val="none" w:sz="0" w:space="0" w:color="auto"/>
        <w:bottom w:val="none" w:sz="0" w:space="0" w:color="auto"/>
        <w:right w:val="none" w:sz="0" w:space="0" w:color="auto"/>
      </w:divBdr>
    </w:div>
    <w:div w:id="1208182729">
      <w:bodyDiv w:val="1"/>
      <w:marLeft w:val="0"/>
      <w:marRight w:val="0"/>
      <w:marTop w:val="0"/>
      <w:marBottom w:val="0"/>
      <w:divBdr>
        <w:top w:val="none" w:sz="0" w:space="0" w:color="auto"/>
        <w:left w:val="none" w:sz="0" w:space="0" w:color="auto"/>
        <w:bottom w:val="none" w:sz="0" w:space="0" w:color="auto"/>
        <w:right w:val="none" w:sz="0" w:space="0" w:color="auto"/>
      </w:divBdr>
    </w:div>
    <w:div w:id="1316644779">
      <w:bodyDiv w:val="1"/>
      <w:marLeft w:val="0"/>
      <w:marRight w:val="0"/>
      <w:marTop w:val="0"/>
      <w:marBottom w:val="0"/>
      <w:divBdr>
        <w:top w:val="none" w:sz="0" w:space="0" w:color="auto"/>
        <w:left w:val="none" w:sz="0" w:space="0" w:color="auto"/>
        <w:bottom w:val="none" w:sz="0" w:space="0" w:color="auto"/>
        <w:right w:val="none" w:sz="0" w:space="0" w:color="auto"/>
      </w:divBdr>
    </w:div>
    <w:div w:id="1328558727">
      <w:bodyDiv w:val="1"/>
      <w:marLeft w:val="0"/>
      <w:marRight w:val="0"/>
      <w:marTop w:val="0"/>
      <w:marBottom w:val="0"/>
      <w:divBdr>
        <w:top w:val="none" w:sz="0" w:space="0" w:color="auto"/>
        <w:left w:val="none" w:sz="0" w:space="0" w:color="auto"/>
        <w:bottom w:val="none" w:sz="0" w:space="0" w:color="auto"/>
        <w:right w:val="none" w:sz="0" w:space="0" w:color="auto"/>
      </w:divBdr>
    </w:div>
    <w:div w:id="1339044911">
      <w:bodyDiv w:val="1"/>
      <w:marLeft w:val="0"/>
      <w:marRight w:val="0"/>
      <w:marTop w:val="0"/>
      <w:marBottom w:val="0"/>
      <w:divBdr>
        <w:top w:val="none" w:sz="0" w:space="0" w:color="auto"/>
        <w:left w:val="none" w:sz="0" w:space="0" w:color="auto"/>
        <w:bottom w:val="none" w:sz="0" w:space="0" w:color="auto"/>
        <w:right w:val="none" w:sz="0" w:space="0" w:color="auto"/>
      </w:divBdr>
    </w:div>
    <w:div w:id="1394037621">
      <w:bodyDiv w:val="1"/>
      <w:marLeft w:val="0"/>
      <w:marRight w:val="0"/>
      <w:marTop w:val="0"/>
      <w:marBottom w:val="0"/>
      <w:divBdr>
        <w:top w:val="none" w:sz="0" w:space="0" w:color="auto"/>
        <w:left w:val="none" w:sz="0" w:space="0" w:color="auto"/>
        <w:bottom w:val="none" w:sz="0" w:space="0" w:color="auto"/>
        <w:right w:val="none" w:sz="0" w:space="0" w:color="auto"/>
      </w:divBdr>
    </w:div>
    <w:div w:id="1409376558">
      <w:bodyDiv w:val="1"/>
      <w:marLeft w:val="0"/>
      <w:marRight w:val="0"/>
      <w:marTop w:val="0"/>
      <w:marBottom w:val="0"/>
      <w:divBdr>
        <w:top w:val="none" w:sz="0" w:space="0" w:color="auto"/>
        <w:left w:val="none" w:sz="0" w:space="0" w:color="auto"/>
        <w:bottom w:val="none" w:sz="0" w:space="0" w:color="auto"/>
        <w:right w:val="none" w:sz="0" w:space="0" w:color="auto"/>
      </w:divBdr>
    </w:div>
    <w:div w:id="1420712392">
      <w:bodyDiv w:val="1"/>
      <w:marLeft w:val="0"/>
      <w:marRight w:val="0"/>
      <w:marTop w:val="0"/>
      <w:marBottom w:val="0"/>
      <w:divBdr>
        <w:top w:val="none" w:sz="0" w:space="0" w:color="auto"/>
        <w:left w:val="none" w:sz="0" w:space="0" w:color="auto"/>
        <w:bottom w:val="none" w:sz="0" w:space="0" w:color="auto"/>
        <w:right w:val="none" w:sz="0" w:space="0" w:color="auto"/>
      </w:divBdr>
      <w:divsChild>
        <w:div w:id="179129982">
          <w:marLeft w:val="0"/>
          <w:marRight w:val="0"/>
          <w:marTop w:val="0"/>
          <w:marBottom w:val="0"/>
          <w:divBdr>
            <w:top w:val="none" w:sz="0" w:space="0" w:color="auto"/>
            <w:left w:val="none" w:sz="0" w:space="0" w:color="auto"/>
            <w:bottom w:val="none" w:sz="0" w:space="0" w:color="auto"/>
            <w:right w:val="none" w:sz="0" w:space="0" w:color="auto"/>
          </w:divBdr>
          <w:divsChild>
            <w:div w:id="1136992679">
              <w:marLeft w:val="0"/>
              <w:marRight w:val="0"/>
              <w:marTop w:val="0"/>
              <w:marBottom w:val="0"/>
              <w:divBdr>
                <w:top w:val="none" w:sz="0" w:space="0" w:color="auto"/>
                <w:left w:val="none" w:sz="0" w:space="0" w:color="auto"/>
                <w:bottom w:val="none" w:sz="0" w:space="0" w:color="auto"/>
                <w:right w:val="none" w:sz="0" w:space="0" w:color="auto"/>
              </w:divBdr>
              <w:divsChild>
                <w:div w:id="1589464214">
                  <w:marLeft w:val="0"/>
                  <w:marRight w:val="0"/>
                  <w:marTop w:val="0"/>
                  <w:marBottom w:val="0"/>
                  <w:divBdr>
                    <w:top w:val="none" w:sz="0" w:space="0" w:color="auto"/>
                    <w:left w:val="none" w:sz="0" w:space="0" w:color="auto"/>
                    <w:bottom w:val="none" w:sz="0" w:space="0" w:color="auto"/>
                    <w:right w:val="none" w:sz="0" w:space="0" w:color="auto"/>
                  </w:divBdr>
                  <w:divsChild>
                    <w:div w:id="1345978774">
                      <w:marLeft w:val="0"/>
                      <w:marRight w:val="0"/>
                      <w:marTop w:val="0"/>
                      <w:marBottom w:val="0"/>
                      <w:divBdr>
                        <w:top w:val="none" w:sz="0" w:space="0" w:color="auto"/>
                        <w:left w:val="none" w:sz="0" w:space="0" w:color="auto"/>
                        <w:bottom w:val="none" w:sz="0" w:space="0" w:color="auto"/>
                        <w:right w:val="none" w:sz="0" w:space="0" w:color="auto"/>
                      </w:divBdr>
                      <w:divsChild>
                        <w:div w:id="128472562">
                          <w:marLeft w:val="0"/>
                          <w:marRight w:val="0"/>
                          <w:marTop w:val="0"/>
                          <w:marBottom w:val="0"/>
                          <w:divBdr>
                            <w:top w:val="none" w:sz="0" w:space="0" w:color="auto"/>
                            <w:left w:val="none" w:sz="0" w:space="0" w:color="auto"/>
                            <w:bottom w:val="none" w:sz="0" w:space="0" w:color="auto"/>
                            <w:right w:val="none" w:sz="0" w:space="0" w:color="auto"/>
                          </w:divBdr>
                          <w:divsChild>
                            <w:div w:id="50085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380962">
      <w:bodyDiv w:val="1"/>
      <w:marLeft w:val="0"/>
      <w:marRight w:val="0"/>
      <w:marTop w:val="0"/>
      <w:marBottom w:val="0"/>
      <w:divBdr>
        <w:top w:val="none" w:sz="0" w:space="0" w:color="auto"/>
        <w:left w:val="none" w:sz="0" w:space="0" w:color="auto"/>
        <w:bottom w:val="none" w:sz="0" w:space="0" w:color="auto"/>
        <w:right w:val="none" w:sz="0" w:space="0" w:color="auto"/>
      </w:divBdr>
    </w:div>
    <w:div w:id="1511528227">
      <w:bodyDiv w:val="1"/>
      <w:marLeft w:val="0"/>
      <w:marRight w:val="0"/>
      <w:marTop w:val="0"/>
      <w:marBottom w:val="0"/>
      <w:divBdr>
        <w:top w:val="none" w:sz="0" w:space="0" w:color="auto"/>
        <w:left w:val="none" w:sz="0" w:space="0" w:color="auto"/>
        <w:bottom w:val="none" w:sz="0" w:space="0" w:color="auto"/>
        <w:right w:val="none" w:sz="0" w:space="0" w:color="auto"/>
      </w:divBdr>
    </w:div>
    <w:div w:id="1522471103">
      <w:bodyDiv w:val="1"/>
      <w:marLeft w:val="0"/>
      <w:marRight w:val="0"/>
      <w:marTop w:val="0"/>
      <w:marBottom w:val="0"/>
      <w:divBdr>
        <w:top w:val="none" w:sz="0" w:space="0" w:color="auto"/>
        <w:left w:val="none" w:sz="0" w:space="0" w:color="auto"/>
        <w:bottom w:val="none" w:sz="0" w:space="0" w:color="auto"/>
        <w:right w:val="none" w:sz="0" w:space="0" w:color="auto"/>
      </w:divBdr>
    </w:div>
    <w:div w:id="1553929575">
      <w:bodyDiv w:val="1"/>
      <w:marLeft w:val="0"/>
      <w:marRight w:val="0"/>
      <w:marTop w:val="0"/>
      <w:marBottom w:val="0"/>
      <w:divBdr>
        <w:top w:val="none" w:sz="0" w:space="0" w:color="auto"/>
        <w:left w:val="none" w:sz="0" w:space="0" w:color="auto"/>
        <w:bottom w:val="none" w:sz="0" w:space="0" w:color="auto"/>
        <w:right w:val="none" w:sz="0" w:space="0" w:color="auto"/>
      </w:divBdr>
    </w:div>
    <w:div w:id="1579095422">
      <w:bodyDiv w:val="1"/>
      <w:marLeft w:val="0"/>
      <w:marRight w:val="0"/>
      <w:marTop w:val="0"/>
      <w:marBottom w:val="0"/>
      <w:divBdr>
        <w:top w:val="none" w:sz="0" w:space="0" w:color="auto"/>
        <w:left w:val="none" w:sz="0" w:space="0" w:color="auto"/>
        <w:bottom w:val="none" w:sz="0" w:space="0" w:color="auto"/>
        <w:right w:val="none" w:sz="0" w:space="0" w:color="auto"/>
      </w:divBdr>
    </w:div>
    <w:div w:id="1602759131">
      <w:bodyDiv w:val="1"/>
      <w:marLeft w:val="0"/>
      <w:marRight w:val="0"/>
      <w:marTop w:val="0"/>
      <w:marBottom w:val="0"/>
      <w:divBdr>
        <w:top w:val="none" w:sz="0" w:space="0" w:color="auto"/>
        <w:left w:val="none" w:sz="0" w:space="0" w:color="auto"/>
        <w:bottom w:val="none" w:sz="0" w:space="0" w:color="auto"/>
        <w:right w:val="none" w:sz="0" w:space="0" w:color="auto"/>
      </w:divBdr>
    </w:div>
    <w:div w:id="1629555224">
      <w:bodyDiv w:val="1"/>
      <w:marLeft w:val="0"/>
      <w:marRight w:val="0"/>
      <w:marTop w:val="0"/>
      <w:marBottom w:val="0"/>
      <w:divBdr>
        <w:top w:val="none" w:sz="0" w:space="0" w:color="auto"/>
        <w:left w:val="none" w:sz="0" w:space="0" w:color="auto"/>
        <w:bottom w:val="none" w:sz="0" w:space="0" w:color="auto"/>
        <w:right w:val="none" w:sz="0" w:space="0" w:color="auto"/>
      </w:divBdr>
    </w:div>
    <w:div w:id="1673676830">
      <w:bodyDiv w:val="1"/>
      <w:marLeft w:val="0"/>
      <w:marRight w:val="0"/>
      <w:marTop w:val="0"/>
      <w:marBottom w:val="0"/>
      <w:divBdr>
        <w:top w:val="none" w:sz="0" w:space="0" w:color="auto"/>
        <w:left w:val="none" w:sz="0" w:space="0" w:color="auto"/>
        <w:bottom w:val="none" w:sz="0" w:space="0" w:color="auto"/>
        <w:right w:val="none" w:sz="0" w:space="0" w:color="auto"/>
      </w:divBdr>
    </w:div>
    <w:div w:id="1676110749">
      <w:bodyDiv w:val="1"/>
      <w:marLeft w:val="0"/>
      <w:marRight w:val="0"/>
      <w:marTop w:val="0"/>
      <w:marBottom w:val="0"/>
      <w:divBdr>
        <w:top w:val="none" w:sz="0" w:space="0" w:color="auto"/>
        <w:left w:val="none" w:sz="0" w:space="0" w:color="auto"/>
        <w:bottom w:val="none" w:sz="0" w:space="0" w:color="auto"/>
        <w:right w:val="none" w:sz="0" w:space="0" w:color="auto"/>
      </w:divBdr>
    </w:div>
    <w:div w:id="1743600513">
      <w:bodyDiv w:val="1"/>
      <w:marLeft w:val="0"/>
      <w:marRight w:val="0"/>
      <w:marTop w:val="0"/>
      <w:marBottom w:val="0"/>
      <w:divBdr>
        <w:top w:val="none" w:sz="0" w:space="0" w:color="auto"/>
        <w:left w:val="none" w:sz="0" w:space="0" w:color="auto"/>
        <w:bottom w:val="none" w:sz="0" w:space="0" w:color="auto"/>
        <w:right w:val="none" w:sz="0" w:space="0" w:color="auto"/>
      </w:divBdr>
    </w:div>
    <w:div w:id="1762674292">
      <w:bodyDiv w:val="1"/>
      <w:marLeft w:val="0"/>
      <w:marRight w:val="0"/>
      <w:marTop w:val="0"/>
      <w:marBottom w:val="0"/>
      <w:divBdr>
        <w:top w:val="none" w:sz="0" w:space="0" w:color="auto"/>
        <w:left w:val="none" w:sz="0" w:space="0" w:color="auto"/>
        <w:bottom w:val="none" w:sz="0" w:space="0" w:color="auto"/>
        <w:right w:val="none" w:sz="0" w:space="0" w:color="auto"/>
      </w:divBdr>
    </w:div>
    <w:div w:id="1785491140">
      <w:bodyDiv w:val="1"/>
      <w:marLeft w:val="0"/>
      <w:marRight w:val="0"/>
      <w:marTop w:val="0"/>
      <w:marBottom w:val="0"/>
      <w:divBdr>
        <w:top w:val="none" w:sz="0" w:space="0" w:color="auto"/>
        <w:left w:val="none" w:sz="0" w:space="0" w:color="auto"/>
        <w:bottom w:val="none" w:sz="0" w:space="0" w:color="auto"/>
        <w:right w:val="none" w:sz="0" w:space="0" w:color="auto"/>
      </w:divBdr>
    </w:div>
    <w:div w:id="1798597113">
      <w:bodyDiv w:val="1"/>
      <w:marLeft w:val="0"/>
      <w:marRight w:val="0"/>
      <w:marTop w:val="0"/>
      <w:marBottom w:val="0"/>
      <w:divBdr>
        <w:top w:val="none" w:sz="0" w:space="0" w:color="auto"/>
        <w:left w:val="none" w:sz="0" w:space="0" w:color="auto"/>
        <w:bottom w:val="none" w:sz="0" w:space="0" w:color="auto"/>
        <w:right w:val="none" w:sz="0" w:space="0" w:color="auto"/>
      </w:divBdr>
    </w:div>
    <w:div w:id="1816678009">
      <w:bodyDiv w:val="1"/>
      <w:marLeft w:val="0"/>
      <w:marRight w:val="0"/>
      <w:marTop w:val="0"/>
      <w:marBottom w:val="0"/>
      <w:divBdr>
        <w:top w:val="none" w:sz="0" w:space="0" w:color="auto"/>
        <w:left w:val="none" w:sz="0" w:space="0" w:color="auto"/>
        <w:bottom w:val="none" w:sz="0" w:space="0" w:color="auto"/>
        <w:right w:val="none" w:sz="0" w:space="0" w:color="auto"/>
      </w:divBdr>
    </w:div>
    <w:div w:id="1830554921">
      <w:bodyDiv w:val="1"/>
      <w:marLeft w:val="0"/>
      <w:marRight w:val="0"/>
      <w:marTop w:val="0"/>
      <w:marBottom w:val="0"/>
      <w:divBdr>
        <w:top w:val="none" w:sz="0" w:space="0" w:color="auto"/>
        <w:left w:val="none" w:sz="0" w:space="0" w:color="auto"/>
        <w:bottom w:val="none" w:sz="0" w:space="0" w:color="auto"/>
        <w:right w:val="none" w:sz="0" w:space="0" w:color="auto"/>
      </w:divBdr>
    </w:div>
    <w:div w:id="1843543878">
      <w:bodyDiv w:val="1"/>
      <w:marLeft w:val="0"/>
      <w:marRight w:val="0"/>
      <w:marTop w:val="0"/>
      <w:marBottom w:val="0"/>
      <w:divBdr>
        <w:top w:val="none" w:sz="0" w:space="0" w:color="auto"/>
        <w:left w:val="none" w:sz="0" w:space="0" w:color="auto"/>
        <w:bottom w:val="none" w:sz="0" w:space="0" w:color="auto"/>
        <w:right w:val="none" w:sz="0" w:space="0" w:color="auto"/>
      </w:divBdr>
    </w:div>
    <w:div w:id="1851872192">
      <w:bodyDiv w:val="1"/>
      <w:marLeft w:val="0"/>
      <w:marRight w:val="0"/>
      <w:marTop w:val="0"/>
      <w:marBottom w:val="0"/>
      <w:divBdr>
        <w:top w:val="none" w:sz="0" w:space="0" w:color="auto"/>
        <w:left w:val="none" w:sz="0" w:space="0" w:color="auto"/>
        <w:bottom w:val="none" w:sz="0" w:space="0" w:color="auto"/>
        <w:right w:val="none" w:sz="0" w:space="0" w:color="auto"/>
      </w:divBdr>
    </w:div>
    <w:div w:id="1903372118">
      <w:bodyDiv w:val="1"/>
      <w:marLeft w:val="0"/>
      <w:marRight w:val="0"/>
      <w:marTop w:val="0"/>
      <w:marBottom w:val="0"/>
      <w:divBdr>
        <w:top w:val="none" w:sz="0" w:space="0" w:color="auto"/>
        <w:left w:val="none" w:sz="0" w:space="0" w:color="auto"/>
        <w:bottom w:val="none" w:sz="0" w:space="0" w:color="auto"/>
        <w:right w:val="none" w:sz="0" w:space="0" w:color="auto"/>
      </w:divBdr>
    </w:div>
    <w:div w:id="1933469914">
      <w:bodyDiv w:val="1"/>
      <w:marLeft w:val="0"/>
      <w:marRight w:val="0"/>
      <w:marTop w:val="0"/>
      <w:marBottom w:val="0"/>
      <w:divBdr>
        <w:top w:val="none" w:sz="0" w:space="0" w:color="auto"/>
        <w:left w:val="none" w:sz="0" w:space="0" w:color="auto"/>
        <w:bottom w:val="none" w:sz="0" w:space="0" w:color="auto"/>
        <w:right w:val="none" w:sz="0" w:space="0" w:color="auto"/>
      </w:divBdr>
    </w:div>
    <w:div w:id="2003046918">
      <w:bodyDiv w:val="1"/>
      <w:marLeft w:val="0"/>
      <w:marRight w:val="0"/>
      <w:marTop w:val="0"/>
      <w:marBottom w:val="0"/>
      <w:divBdr>
        <w:top w:val="none" w:sz="0" w:space="0" w:color="auto"/>
        <w:left w:val="none" w:sz="0" w:space="0" w:color="auto"/>
        <w:bottom w:val="none" w:sz="0" w:space="0" w:color="auto"/>
        <w:right w:val="none" w:sz="0" w:space="0" w:color="auto"/>
      </w:divBdr>
    </w:div>
    <w:div w:id="2025471386">
      <w:bodyDiv w:val="1"/>
      <w:marLeft w:val="0"/>
      <w:marRight w:val="0"/>
      <w:marTop w:val="0"/>
      <w:marBottom w:val="0"/>
      <w:divBdr>
        <w:top w:val="none" w:sz="0" w:space="0" w:color="auto"/>
        <w:left w:val="none" w:sz="0" w:space="0" w:color="auto"/>
        <w:bottom w:val="none" w:sz="0" w:space="0" w:color="auto"/>
        <w:right w:val="none" w:sz="0" w:space="0" w:color="auto"/>
      </w:divBdr>
    </w:div>
    <w:div w:id="2053768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3O-8BceNdm8" TargetMode="External"/><Relationship Id="rId18" Type="http://schemas.openxmlformats.org/officeDocument/2006/relationships/hyperlink" Target="https://www.auschwitz.org/en/liberation-of-kl-auschwitz75/witnesses-accounts75/" TargetMode="External"/><Relationship Id="rId26" Type="http://schemas.openxmlformats.org/officeDocument/2006/relationships/hyperlink" Target="https://www.youtube.com/watch?v=LxZkdQfgot8" TargetMode="External"/><Relationship Id="rId21" Type="http://schemas.openxmlformats.org/officeDocument/2006/relationships/hyperlink" Target="https://edition.cnn.com/interactive/2023/world/warsaw-ghetto-uprising-80-anniversary/" TargetMode="External"/><Relationship Id="rId34" Type="http://schemas.openxmlformats.org/officeDocument/2006/relationships/hyperlink" Target="http://www.psychpage.com/learning/library/assess/feelings.html" TargetMode="External"/><Relationship Id="rId7" Type="http://schemas.openxmlformats.org/officeDocument/2006/relationships/endnotes" Target="endnotes.xml"/><Relationship Id="rId12" Type="http://schemas.openxmlformats.org/officeDocument/2006/relationships/hyperlink" Target="https://www.theguardian.com/world/2025/jan/26/auschwitz-80-years-after-its-liberation-three-survivors-tell-their-stories" TargetMode="External"/><Relationship Id="rId17" Type="http://schemas.openxmlformats.org/officeDocument/2006/relationships/hyperlink" Target="https://www.youtube.com/watch?v=kOIHRQlQqwU" TargetMode="External"/><Relationship Id="rId25" Type="http://schemas.openxmlformats.org/officeDocument/2006/relationships/hyperlink" Target="https://www.youtube.com/watch?v=F65ggDJvF1w" TargetMode="External"/><Relationship Id="rId33" Type="http://schemas.openxmlformats.org/officeDocument/2006/relationships/hyperlink" Target="https://www.bryndonovan.com/2015/06/16/master-list-of-physical-description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Trs84VCuPRc" TargetMode="External"/><Relationship Id="rId20" Type="http://schemas.openxmlformats.org/officeDocument/2006/relationships/hyperlink" Target="https://www.youtube.com/watch?v=8tx2PyYlx9A" TargetMode="External"/><Relationship Id="rId29" Type="http://schemas.openxmlformats.org/officeDocument/2006/relationships/hyperlink" Target="https://www.youtube.com/watch?v=Y7zyB7rsv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md.org.uk/wp-content/uploads/2018/06/Never-Shall-I-Forget.pdf" TargetMode="External"/><Relationship Id="rId24" Type="http://schemas.openxmlformats.org/officeDocument/2006/relationships/hyperlink" Target="https://www.youtube.com/watch?v=HyZPDvgXXP4" TargetMode="External"/><Relationship Id="rId32" Type="http://schemas.openxmlformats.org/officeDocument/2006/relationships/hyperlink" Target="https://www.teachervision.com/writing/character-traits-list-example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p3TYsR3oDZU" TargetMode="External"/><Relationship Id="rId23" Type="http://schemas.openxmlformats.org/officeDocument/2006/relationships/hyperlink" Target="https://www.youtube.com/watch?v=fjVQgDhMuis" TargetMode="External"/><Relationship Id="rId28" Type="http://schemas.openxmlformats.org/officeDocument/2006/relationships/hyperlink" Target="https://www.nationalww2museum.org/war/articles/child-memories-occupation-and-liberation-paris" TargetMode="External"/><Relationship Id="rId36" Type="http://schemas.openxmlformats.org/officeDocument/2006/relationships/footer" Target="footer1.xml"/><Relationship Id="rId10" Type="http://schemas.openxmlformats.org/officeDocument/2006/relationships/hyperlink" Target="https://www.theguardian.com/world/2015/jan/26/tales-from-auschwitz-survivor-stories" TargetMode="External"/><Relationship Id="rId19" Type="http://schemas.openxmlformats.org/officeDocument/2006/relationships/hyperlink" Target="https://www.history.com/articles/auschwitz-liberation-soviets-holocaust" TargetMode="External"/><Relationship Id="rId31" Type="http://schemas.openxmlformats.org/officeDocument/2006/relationships/hyperlink" Target="https://docs.google.com/document/d/1eInKc6sbh9xujfo_51BJ7EEIevH7YWsOEpjvJP71GFU/copy" TargetMode="External"/><Relationship Id="rId4" Type="http://schemas.openxmlformats.org/officeDocument/2006/relationships/settings" Target="settings.xml"/><Relationship Id="rId9" Type="http://schemas.openxmlformats.org/officeDocument/2006/relationships/hyperlink" Target="https://www.youtube.com/watch?v=8gZN6JrAXQY" TargetMode="External"/><Relationship Id="rId14" Type="http://schemas.openxmlformats.org/officeDocument/2006/relationships/hyperlink" Target="https://www.youtube.com/watch?v=wgOiVOpCag4" TargetMode="External"/><Relationship Id="rId22" Type="http://schemas.openxmlformats.org/officeDocument/2006/relationships/hyperlink" Target="https://www.bbc.com/news/magazine-18924842" TargetMode="External"/><Relationship Id="rId27" Type="http://schemas.openxmlformats.org/officeDocument/2006/relationships/hyperlink" Target="https://www.youtube.com/watch?v=L3UM6uFWYxE" TargetMode="External"/><Relationship Id="rId30" Type="http://schemas.openxmlformats.org/officeDocument/2006/relationships/hyperlink" Target="https://www.youtube.com/watch?v=S__SVCqv5ok&amp;t=1s" TargetMode="External"/><Relationship Id="rId35" Type="http://schemas.openxmlformats.org/officeDocument/2006/relationships/hyperlink" Target="https://docs.google.com/document/d/14UDf-rB_BKFEPqpkZk1KCks9jd_TWaHM-8mx5Lzsh1U/copy" TargetMode="External"/><Relationship Id="rId8" Type="http://schemas.openxmlformats.org/officeDocument/2006/relationships/hyperlink" Target="https://www.youtube.com/watch?v=eW7i-W8ELtA"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BDEC5-53EC-ED45-8FB7-82BB29EEB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7</Pages>
  <Words>3280</Words>
  <Characters>18698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The EdVaults LLC</Company>
  <LinksUpToDate>false</LinksUpToDate>
  <CharactersWithSpaces>21935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Denes Tilistyak</dc:creator>
  <cp:keywords/>
  <dc:description/>
  <cp:lastModifiedBy>Shreya Jindal</cp:lastModifiedBy>
  <cp:revision>20</cp:revision>
  <cp:lastPrinted>2025-02-17T23:43:00Z</cp:lastPrinted>
  <dcterms:created xsi:type="dcterms:W3CDTF">2025-02-23T04:38:00Z</dcterms:created>
  <dcterms:modified xsi:type="dcterms:W3CDTF">2025-09-28T05:58:00Z</dcterms:modified>
</cp:coreProperties>
</file>